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E59B" w14:textId="77777777" w:rsidR="00000000" w:rsidRDefault="00000000">
      <w:pPr>
        <w:spacing w:line="480" w:lineRule="auto"/>
        <w:jc w:val="both"/>
        <w:rPr>
          <w:rFonts w:ascii="Arial" w:hAnsi="Arial" w:cs="Arial"/>
          <w:b/>
          <w:bCs/>
          <w:sz w:val="28"/>
          <w:szCs w:val="28"/>
          <w:lang w:val="de-CH"/>
        </w:rPr>
      </w:pPr>
    </w:p>
    <w:p w14:paraId="3A7A6BE3" w14:textId="77777777" w:rsidR="00000000" w:rsidRDefault="00000000">
      <w:pPr>
        <w:spacing w:line="480" w:lineRule="auto"/>
        <w:jc w:val="both"/>
        <w:rPr>
          <w:rFonts w:ascii="Arial" w:hAnsi="Arial" w:cs="Arial"/>
          <w:b/>
          <w:bCs/>
          <w:sz w:val="28"/>
          <w:szCs w:val="28"/>
          <w:lang w:val="de-CH"/>
        </w:rPr>
      </w:pPr>
    </w:p>
    <w:p w14:paraId="0589B19E" w14:textId="77777777" w:rsidR="00000000" w:rsidRDefault="00000000">
      <w:pPr>
        <w:spacing w:line="480" w:lineRule="auto"/>
        <w:jc w:val="both"/>
        <w:rPr>
          <w:rFonts w:ascii="Arial" w:hAnsi="Arial" w:cs="Arial"/>
          <w:b/>
          <w:bCs/>
          <w:sz w:val="28"/>
          <w:szCs w:val="28"/>
          <w:lang w:val="de-CH"/>
        </w:rPr>
      </w:pPr>
    </w:p>
    <w:p w14:paraId="0E6FBF30" w14:textId="77777777" w:rsidR="00000000" w:rsidRDefault="00000000">
      <w:pPr>
        <w:spacing w:line="480" w:lineRule="auto"/>
        <w:jc w:val="both"/>
        <w:rPr>
          <w:rFonts w:ascii="Arial" w:hAnsi="Arial" w:cs="Arial"/>
          <w:b/>
          <w:bCs/>
          <w:sz w:val="28"/>
          <w:szCs w:val="28"/>
          <w:lang w:val="de-CH"/>
        </w:rPr>
      </w:pPr>
    </w:p>
    <w:p w14:paraId="70063E2C" w14:textId="77777777" w:rsidR="00000000" w:rsidRDefault="00000000">
      <w:pPr>
        <w:spacing w:line="480" w:lineRule="auto"/>
        <w:jc w:val="center"/>
        <w:rPr>
          <w:rFonts w:ascii="Arial" w:hAnsi="Arial" w:cs="Arial"/>
          <w:b/>
          <w:bCs/>
          <w:sz w:val="36"/>
          <w:szCs w:val="36"/>
          <w:u w:val="single"/>
          <w:lang w:val="de-CH"/>
        </w:rPr>
      </w:pPr>
      <w:r>
        <w:rPr>
          <w:rFonts w:ascii="Arial" w:hAnsi="Arial" w:cs="Arial"/>
          <w:b/>
          <w:bCs/>
          <w:sz w:val="36"/>
          <w:szCs w:val="36"/>
          <w:u w:val="single"/>
          <w:lang w:val="de-CH"/>
        </w:rPr>
        <w:t xml:space="preserve">O. I. T. A. F. - Seminar </w:t>
      </w:r>
      <w:proofErr w:type="gramStart"/>
      <w:r>
        <w:rPr>
          <w:rFonts w:ascii="Arial" w:hAnsi="Arial" w:cs="Arial"/>
          <w:b/>
          <w:bCs/>
          <w:sz w:val="36"/>
          <w:szCs w:val="36"/>
          <w:u w:val="single"/>
          <w:lang w:val="de-CH"/>
        </w:rPr>
        <w:t>1998  GRENOBLE</w:t>
      </w:r>
      <w:proofErr w:type="gramEnd"/>
    </w:p>
    <w:p w14:paraId="3A8BFE7E" w14:textId="77777777" w:rsidR="00000000" w:rsidRDefault="00000000">
      <w:pPr>
        <w:spacing w:line="480" w:lineRule="auto"/>
        <w:jc w:val="center"/>
        <w:rPr>
          <w:rFonts w:ascii="Arial" w:hAnsi="Arial" w:cs="Arial"/>
          <w:b/>
          <w:bCs/>
          <w:sz w:val="28"/>
          <w:szCs w:val="28"/>
          <w:lang w:val="de-CH"/>
        </w:rPr>
      </w:pPr>
      <w:r>
        <w:rPr>
          <w:rFonts w:ascii="Arial" w:hAnsi="Arial" w:cs="Arial"/>
          <w:b/>
          <w:bCs/>
          <w:sz w:val="28"/>
          <w:szCs w:val="28"/>
          <w:lang w:val="de-CH"/>
        </w:rPr>
        <w:t>Seilbahnen und Europa</w:t>
      </w:r>
    </w:p>
    <w:p w14:paraId="27AEFFD1" w14:textId="77777777" w:rsidR="00000000" w:rsidRDefault="00000000">
      <w:pPr>
        <w:spacing w:line="480" w:lineRule="auto"/>
        <w:jc w:val="both"/>
        <w:rPr>
          <w:rFonts w:ascii="Arial" w:hAnsi="Arial" w:cs="Arial"/>
          <w:b/>
          <w:bCs/>
          <w:sz w:val="28"/>
          <w:szCs w:val="28"/>
          <w:lang w:val="de-CH"/>
        </w:rPr>
      </w:pPr>
    </w:p>
    <w:p w14:paraId="7F98B8CF" w14:textId="77777777" w:rsidR="00000000" w:rsidRDefault="00000000">
      <w:pPr>
        <w:spacing w:line="480" w:lineRule="auto"/>
        <w:jc w:val="both"/>
        <w:rPr>
          <w:rFonts w:ascii="Arial" w:hAnsi="Arial" w:cs="Arial"/>
          <w:b/>
          <w:bCs/>
          <w:sz w:val="28"/>
          <w:szCs w:val="28"/>
          <w:lang w:val="de-CH"/>
        </w:rPr>
      </w:pPr>
    </w:p>
    <w:p w14:paraId="20F6CCC5" w14:textId="77777777" w:rsidR="00000000" w:rsidRDefault="00000000">
      <w:pPr>
        <w:spacing w:line="480" w:lineRule="auto"/>
        <w:jc w:val="both"/>
        <w:rPr>
          <w:rFonts w:ascii="Arial" w:hAnsi="Arial" w:cs="Arial"/>
          <w:b/>
          <w:bCs/>
          <w:sz w:val="28"/>
          <w:szCs w:val="28"/>
          <w:lang w:val="de-CH"/>
        </w:rPr>
      </w:pPr>
    </w:p>
    <w:p w14:paraId="371A66E0" w14:textId="77777777" w:rsidR="00000000" w:rsidRDefault="00000000">
      <w:pPr>
        <w:spacing w:line="480" w:lineRule="auto"/>
        <w:jc w:val="both"/>
        <w:rPr>
          <w:rFonts w:ascii="Arial" w:hAnsi="Arial" w:cs="Arial"/>
          <w:sz w:val="28"/>
          <w:szCs w:val="28"/>
          <w:lang w:val="de-CH"/>
        </w:rPr>
      </w:pPr>
    </w:p>
    <w:p w14:paraId="0AE979E4" w14:textId="77777777" w:rsidR="00000000" w:rsidRDefault="00000000">
      <w:pPr>
        <w:spacing w:line="480" w:lineRule="auto"/>
        <w:jc w:val="center"/>
        <w:rPr>
          <w:rFonts w:ascii="Arial" w:hAnsi="Arial" w:cs="Arial"/>
          <w:sz w:val="28"/>
          <w:szCs w:val="28"/>
          <w:lang w:val="de-CH"/>
        </w:rPr>
      </w:pPr>
      <w:r>
        <w:rPr>
          <w:rFonts w:ascii="Arial" w:hAnsi="Arial" w:cs="Arial"/>
          <w:b/>
          <w:bCs/>
          <w:sz w:val="28"/>
          <w:szCs w:val="28"/>
          <w:lang w:val="de-CH"/>
        </w:rPr>
        <w:t>Alpenkonvention und Seilbahnwirtschaft</w:t>
      </w:r>
    </w:p>
    <w:p w14:paraId="39F5E37D" w14:textId="77777777" w:rsidR="00000000" w:rsidRDefault="00000000">
      <w:pPr>
        <w:spacing w:line="480" w:lineRule="auto"/>
        <w:jc w:val="both"/>
        <w:rPr>
          <w:rFonts w:ascii="Arial" w:hAnsi="Arial" w:cs="Arial"/>
          <w:sz w:val="28"/>
          <w:szCs w:val="28"/>
          <w:lang w:val="de-CH"/>
        </w:rPr>
      </w:pPr>
      <w:r>
        <w:rPr>
          <w:rFonts w:ascii="Arial" w:hAnsi="Arial" w:cs="Arial"/>
          <w:sz w:val="28"/>
          <w:szCs w:val="28"/>
          <w:lang w:val="de-CH"/>
        </w:rPr>
        <w:t>Prof. Dr. Peter Keller</w:t>
      </w:r>
    </w:p>
    <w:p w14:paraId="29250D13" w14:textId="77777777" w:rsidR="00000000" w:rsidRDefault="00000000">
      <w:pPr>
        <w:spacing w:line="480" w:lineRule="auto"/>
        <w:jc w:val="both"/>
        <w:rPr>
          <w:rFonts w:ascii="Arial" w:hAnsi="Arial" w:cs="Arial"/>
          <w:sz w:val="28"/>
          <w:szCs w:val="28"/>
          <w:lang w:val="de-CH"/>
        </w:rPr>
      </w:pPr>
      <w:r>
        <w:rPr>
          <w:rFonts w:ascii="Arial" w:hAnsi="Arial" w:cs="Arial"/>
          <w:sz w:val="28"/>
          <w:szCs w:val="28"/>
          <w:lang w:val="de-CH"/>
        </w:rPr>
        <w:t>Bundesamt für Wirtschaft und Arbeit</w:t>
      </w:r>
    </w:p>
    <w:p w14:paraId="0D736381" w14:textId="77777777" w:rsidR="00000000" w:rsidRDefault="00000000">
      <w:pPr>
        <w:spacing w:line="480" w:lineRule="auto"/>
        <w:jc w:val="both"/>
        <w:rPr>
          <w:rFonts w:ascii="Arial" w:hAnsi="Arial" w:cs="Arial"/>
          <w:sz w:val="28"/>
          <w:szCs w:val="28"/>
          <w:lang w:val="de-CH"/>
        </w:rPr>
      </w:pPr>
      <w:r>
        <w:rPr>
          <w:rFonts w:ascii="Arial" w:hAnsi="Arial" w:cs="Arial"/>
          <w:sz w:val="28"/>
          <w:szCs w:val="28"/>
          <w:lang w:val="de-CH"/>
        </w:rPr>
        <w:t>Bern (Schweiz)</w:t>
      </w:r>
    </w:p>
    <w:p w14:paraId="1EBCF7EC" w14:textId="77777777" w:rsidR="00000000" w:rsidRDefault="00000000">
      <w:pPr>
        <w:spacing w:line="480" w:lineRule="auto"/>
        <w:jc w:val="both"/>
        <w:rPr>
          <w:rFonts w:ascii="Arial" w:hAnsi="Arial" w:cs="Arial"/>
          <w:sz w:val="28"/>
          <w:szCs w:val="28"/>
          <w:lang w:val="de-CH"/>
        </w:rPr>
      </w:pPr>
    </w:p>
    <w:p w14:paraId="527FEB14" w14:textId="77777777" w:rsidR="00000000" w:rsidRDefault="00000000">
      <w:pPr>
        <w:spacing w:line="480" w:lineRule="auto"/>
        <w:jc w:val="both"/>
        <w:rPr>
          <w:rFonts w:ascii="Arial" w:hAnsi="Arial" w:cs="Arial"/>
          <w:sz w:val="28"/>
          <w:szCs w:val="28"/>
          <w:lang w:val="de-CH"/>
        </w:rPr>
      </w:pPr>
      <w:r>
        <w:rPr>
          <w:rFonts w:ascii="Arial" w:hAnsi="Arial" w:cs="Arial"/>
          <w:sz w:val="28"/>
          <w:szCs w:val="28"/>
          <w:lang w:val="de-CH"/>
        </w:rPr>
        <w:t>Grenoble, 23. April 1998</w:t>
      </w:r>
    </w:p>
    <w:p w14:paraId="106A5003" w14:textId="77777777" w:rsidR="00000000" w:rsidRDefault="00000000">
      <w:pPr>
        <w:spacing w:line="360" w:lineRule="auto"/>
        <w:jc w:val="both"/>
        <w:rPr>
          <w:rFonts w:ascii="Arial" w:hAnsi="Arial" w:cs="Arial"/>
          <w:sz w:val="24"/>
          <w:szCs w:val="24"/>
          <w:lang w:val="de-CH"/>
        </w:rPr>
      </w:pPr>
    </w:p>
    <w:p w14:paraId="598C2C39" w14:textId="77777777" w:rsidR="00000000" w:rsidRDefault="00000000">
      <w:pPr>
        <w:spacing w:line="360" w:lineRule="auto"/>
        <w:jc w:val="both"/>
        <w:rPr>
          <w:rFonts w:ascii="Arial" w:hAnsi="Arial" w:cs="Arial"/>
          <w:b/>
          <w:bCs/>
          <w:sz w:val="24"/>
          <w:szCs w:val="24"/>
          <w:u w:val="single"/>
          <w:lang w:val="de-CH"/>
        </w:rPr>
      </w:pPr>
      <w:r>
        <w:rPr>
          <w:rFonts w:ascii="Arial" w:hAnsi="Arial" w:cs="Arial"/>
          <w:b/>
          <w:bCs/>
          <w:sz w:val="24"/>
          <w:szCs w:val="24"/>
          <w:lang w:val="de-CH"/>
        </w:rPr>
        <w:t xml:space="preserve">Das Vertragswerk im </w:t>
      </w:r>
      <w:proofErr w:type="gramStart"/>
      <w:r>
        <w:rPr>
          <w:rFonts w:ascii="Arial" w:hAnsi="Arial" w:cs="Arial"/>
          <w:b/>
          <w:bCs/>
          <w:sz w:val="24"/>
          <w:szCs w:val="24"/>
          <w:lang w:val="de-CH"/>
        </w:rPr>
        <w:t>Überblick  -</w:t>
      </w:r>
      <w:proofErr w:type="gramEnd"/>
      <w:r>
        <w:rPr>
          <w:rFonts w:ascii="Arial" w:hAnsi="Arial" w:cs="Arial"/>
          <w:b/>
          <w:bCs/>
          <w:sz w:val="24"/>
          <w:szCs w:val="24"/>
          <w:lang w:val="de-CH"/>
        </w:rPr>
        <w:t xml:space="preserve"> ganzheitliche und vernetzte Sicht</w:t>
      </w:r>
    </w:p>
    <w:p w14:paraId="71897C31" w14:textId="77777777" w:rsidR="00000000" w:rsidRDefault="00000000">
      <w:pPr>
        <w:spacing w:line="360" w:lineRule="auto"/>
        <w:jc w:val="both"/>
        <w:rPr>
          <w:rFonts w:ascii="Arial" w:hAnsi="Arial" w:cs="Arial"/>
          <w:sz w:val="24"/>
          <w:szCs w:val="24"/>
          <w:u w:val="single"/>
          <w:lang w:val="de-CH"/>
        </w:rPr>
      </w:pPr>
    </w:p>
    <w:p w14:paraId="426E5CCF"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Das Übereinkommen zum Schutz der Alpen (Alpenkonvention) vom 7. No</w:t>
      </w:r>
      <w:r>
        <w:rPr>
          <w:rFonts w:ascii="Arial" w:hAnsi="Arial" w:cs="Arial"/>
          <w:sz w:val="24"/>
          <w:szCs w:val="24"/>
          <w:lang w:val="de-CH"/>
        </w:rPr>
        <w:softHyphen/>
        <w:t xml:space="preserve">vember 1991 ist </w:t>
      </w:r>
      <w:r>
        <w:rPr>
          <w:rFonts w:ascii="Arial" w:hAnsi="Arial" w:cs="Arial"/>
          <w:b/>
          <w:bCs/>
          <w:sz w:val="24"/>
          <w:szCs w:val="24"/>
          <w:lang w:val="de-CH"/>
        </w:rPr>
        <w:t xml:space="preserve">ein titanisches Werk. </w:t>
      </w:r>
      <w:r>
        <w:rPr>
          <w:rFonts w:ascii="Arial" w:hAnsi="Arial" w:cs="Arial"/>
          <w:sz w:val="24"/>
          <w:szCs w:val="24"/>
          <w:lang w:val="de-CH"/>
        </w:rPr>
        <w:t>Die am 6. März 1995 in Kraft ge</w:t>
      </w:r>
      <w:r>
        <w:rPr>
          <w:rFonts w:ascii="Arial" w:hAnsi="Arial" w:cs="Arial"/>
          <w:sz w:val="24"/>
          <w:szCs w:val="24"/>
          <w:lang w:val="de-CH"/>
        </w:rPr>
        <w:softHyphen/>
        <w:t>tretene Rahmenkonvention enthält als Kernstück “Allgemeine Verpflich</w:t>
      </w:r>
      <w:r>
        <w:rPr>
          <w:rFonts w:ascii="Arial" w:hAnsi="Arial" w:cs="Arial"/>
          <w:sz w:val="24"/>
          <w:szCs w:val="24"/>
          <w:lang w:val="de-CH"/>
        </w:rPr>
        <w:softHyphen/>
        <w:t xml:space="preserve">tungen”, welche in Ausführungsprotokollen </w:t>
      </w:r>
      <w:r>
        <w:rPr>
          <w:rFonts w:ascii="Arial" w:hAnsi="Arial" w:cs="Arial"/>
          <w:sz w:val="24"/>
          <w:szCs w:val="24"/>
          <w:lang w:val="de-CH"/>
        </w:rPr>
        <w:lastRenderedPageBreak/>
        <w:t>verbindlich umschrieben wer</w:t>
      </w:r>
      <w:r>
        <w:rPr>
          <w:rFonts w:ascii="Arial" w:hAnsi="Arial" w:cs="Arial"/>
          <w:sz w:val="24"/>
          <w:szCs w:val="24"/>
          <w:lang w:val="de-CH"/>
        </w:rPr>
        <w:softHyphen/>
        <w:t>den. Konvention und Protokolle sind völkerrechtlich als Staatsverträge zu betrachten.</w:t>
      </w:r>
    </w:p>
    <w:p w14:paraId="1EEB5887" w14:textId="77777777" w:rsidR="00000000" w:rsidRDefault="00000000">
      <w:pPr>
        <w:spacing w:line="360" w:lineRule="auto"/>
        <w:jc w:val="both"/>
        <w:rPr>
          <w:rFonts w:ascii="Arial" w:hAnsi="Arial" w:cs="Arial"/>
          <w:sz w:val="24"/>
          <w:szCs w:val="24"/>
          <w:lang w:val="de-CH"/>
        </w:rPr>
      </w:pPr>
    </w:p>
    <w:p w14:paraId="45AFF907"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Vertragsparteien verpflichten sich zu einer </w:t>
      </w:r>
      <w:r>
        <w:rPr>
          <w:rFonts w:ascii="Arial" w:hAnsi="Arial" w:cs="Arial"/>
          <w:b/>
          <w:bCs/>
          <w:sz w:val="24"/>
          <w:szCs w:val="24"/>
          <w:lang w:val="de-CH"/>
        </w:rPr>
        <w:t xml:space="preserve">ganzheitlichen Politik </w:t>
      </w:r>
      <w:r>
        <w:rPr>
          <w:rFonts w:ascii="Arial" w:hAnsi="Arial" w:cs="Arial"/>
          <w:sz w:val="24"/>
          <w:szCs w:val="24"/>
          <w:lang w:val="de-CH"/>
        </w:rPr>
        <w:t xml:space="preserve">zur Erhaltung und zum Schutz der Alpen. Sie wollen dabei das </w:t>
      </w:r>
      <w:r>
        <w:rPr>
          <w:rFonts w:ascii="Arial" w:hAnsi="Arial" w:cs="Arial"/>
          <w:b/>
          <w:bCs/>
          <w:sz w:val="24"/>
          <w:szCs w:val="24"/>
          <w:lang w:val="de-CH"/>
        </w:rPr>
        <w:t xml:space="preserve">Vorsorge-, das Verursacher- und das Kooperationsprinzip </w:t>
      </w:r>
      <w:r>
        <w:rPr>
          <w:rFonts w:ascii="Arial" w:hAnsi="Arial" w:cs="Arial"/>
          <w:sz w:val="24"/>
          <w:szCs w:val="24"/>
          <w:lang w:val="de-CH"/>
        </w:rPr>
        <w:t>anwenden. Im Klartext bedeuten diese umweltschutzpolitischen Grundsätze, dass die räumliche Entwicklung sorgfältig geplant werden muss. Dabei sind sensible land</w:t>
      </w:r>
      <w:r>
        <w:rPr>
          <w:rFonts w:ascii="Arial" w:hAnsi="Arial" w:cs="Arial"/>
          <w:sz w:val="24"/>
          <w:szCs w:val="24"/>
          <w:lang w:val="de-CH"/>
        </w:rPr>
        <w:softHyphen/>
        <w:t xml:space="preserve">schaftliche Räume vorsorglich zu schützen. Die Wirtschaft hat zudem die </w:t>
      </w:r>
      <w:proofErr w:type="gramStart"/>
      <w:r>
        <w:rPr>
          <w:rFonts w:ascii="Arial" w:hAnsi="Arial" w:cs="Arial"/>
          <w:sz w:val="24"/>
          <w:szCs w:val="24"/>
          <w:lang w:val="de-CH"/>
        </w:rPr>
        <w:t>von ihr verursachten ökologischen Kosten</w:t>
      </w:r>
      <w:proofErr w:type="gramEnd"/>
      <w:r>
        <w:rPr>
          <w:rFonts w:ascii="Arial" w:hAnsi="Arial" w:cs="Arial"/>
          <w:sz w:val="24"/>
          <w:szCs w:val="24"/>
          <w:lang w:val="de-CH"/>
        </w:rPr>
        <w:t xml:space="preserve"> zu übernehmen und bei ihrer Preisbildung zu berücksichtigen. Schliesslich ist die Umweltverträglichkeit des menschlichen und wirtschaftlichen Verhaltens dauernd zu überprüfen und negative ökologische Auswirkungen von allen betroffenen Akteuren gemeinsam zu verhindern (Abbildung 1).</w:t>
      </w:r>
    </w:p>
    <w:p w14:paraId="0AF14E0C" w14:textId="77777777" w:rsidR="00000000" w:rsidRDefault="00000000">
      <w:pPr>
        <w:spacing w:line="360" w:lineRule="auto"/>
        <w:jc w:val="both"/>
        <w:rPr>
          <w:rFonts w:ascii="Arial" w:hAnsi="Arial" w:cs="Arial"/>
          <w:sz w:val="24"/>
          <w:szCs w:val="24"/>
          <w:lang w:val="de-CH"/>
        </w:rPr>
      </w:pPr>
    </w:p>
    <w:p w14:paraId="664BE74B"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Für die Umsetzung dieser übergeordneten Ziele sieht die Rahmenkonven</w:t>
      </w:r>
      <w:r>
        <w:rPr>
          <w:rFonts w:ascii="Arial" w:hAnsi="Arial" w:cs="Arial"/>
          <w:sz w:val="24"/>
          <w:szCs w:val="24"/>
          <w:lang w:val="de-CH"/>
        </w:rPr>
        <w:softHyphen/>
        <w:t xml:space="preserve">tion einen umfassenden </w:t>
      </w:r>
      <w:r>
        <w:rPr>
          <w:rFonts w:ascii="Arial" w:hAnsi="Arial" w:cs="Arial"/>
          <w:b/>
          <w:bCs/>
          <w:sz w:val="24"/>
          <w:szCs w:val="24"/>
          <w:lang w:val="de-CH"/>
        </w:rPr>
        <w:t xml:space="preserve">Massnahmenkatalog </w:t>
      </w:r>
      <w:r>
        <w:rPr>
          <w:rFonts w:ascii="Arial" w:hAnsi="Arial" w:cs="Arial"/>
          <w:sz w:val="24"/>
          <w:szCs w:val="24"/>
          <w:lang w:val="de-CH"/>
        </w:rPr>
        <w:t>in praktisch allen um</w:t>
      </w:r>
      <w:r>
        <w:rPr>
          <w:rFonts w:ascii="Arial" w:hAnsi="Arial" w:cs="Arial"/>
          <w:sz w:val="24"/>
          <w:szCs w:val="24"/>
          <w:lang w:val="de-CH"/>
        </w:rPr>
        <w:softHyphen/>
        <w:t xml:space="preserve">weltrelevanten Bereichen des alpinen Raums vor. Der Alpenraum wird </w:t>
      </w:r>
      <w:proofErr w:type="gramStart"/>
      <w:r>
        <w:rPr>
          <w:rFonts w:ascii="Arial" w:hAnsi="Arial" w:cs="Arial"/>
          <w:sz w:val="24"/>
          <w:szCs w:val="24"/>
          <w:lang w:val="de-CH"/>
        </w:rPr>
        <w:t>ganz offensichtlich</w:t>
      </w:r>
      <w:proofErr w:type="gramEnd"/>
      <w:r>
        <w:rPr>
          <w:rFonts w:ascii="Arial" w:hAnsi="Arial" w:cs="Arial"/>
          <w:sz w:val="24"/>
          <w:szCs w:val="24"/>
          <w:lang w:val="de-CH"/>
        </w:rPr>
        <w:t xml:space="preserve"> als System begriffen, in welchem jedes Element mit dem Ganzen und den Teilen verbunden ist.</w:t>
      </w:r>
    </w:p>
    <w:p w14:paraId="08F50649" w14:textId="77777777" w:rsidR="00000000" w:rsidRDefault="00000000">
      <w:pPr>
        <w:spacing w:line="360" w:lineRule="auto"/>
        <w:jc w:val="both"/>
        <w:rPr>
          <w:rFonts w:ascii="Arial" w:hAnsi="Arial" w:cs="Arial"/>
          <w:sz w:val="24"/>
          <w:szCs w:val="24"/>
          <w:lang w:val="de-CH"/>
        </w:rPr>
      </w:pPr>
    </w:p>
    <w:p w14:paraId="3AFED06C"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Dabei geht es nach Artikel 2 Absatz 2 vorrangig darum, die </w:t>
      </w:r>
      <w:r>
        <w:rPr>
          <w:rFonts w:ascii="Arial" w:hAnsi="Arial" w:cs="Arial"/>
          <w:b/>
          <w:bCs/>
          <w:sz w:val="24"/>
          <w:szCs w:val="24"/>
          <w:lang w:val="de-CH"/>
        </w:rPr>
        <w:t xml:space="preserve">Lebensgrundlagen und die Eigenständigkeit der ansässigen Bevölkerung </w:t>
      </w:r>
      <w:r>
        <w:rPr>
          <w:rFonts w:ascii="Arial" w:hAnsi="Arial" w:cs="Arial"/>
          <w:sz w:val="24"/>
          <w:szCs w:val="24"/>
          <w:lang w:val="de-CH"/>
        </w:rPr>
        <w:t xml:space="preserve">zu schützen, eine </w:t>
      </w:r>
      <w:r>
        <w:rPr>
          <w:rFonts w:ascii="Arial" w:hAnsi="Arial" w:cs="Arial"/>
          <w:b/>
          <w:bCs/>
          <w:sz w:val="24"/>
          <w:szCs w:val="24"/>
          <w:lang w:val="de-CH"/>
        </w:rPr>
        <w:t xml:space="preserve">sparsame Raumnutzung </w:t>
      </w:r>
      <w:r>
        <w:rPr>
          <w:rFonts w:ascii="Arial" w:hAnsi="Arial" w:cs="Arial"/>
          <w:sz w:val="24"/>
          <w:szCs w:val="24"/>
          <w:lang w:val="de-CH"/>
        </w:rPr>
        <w:t xml:space="preserve">zu gewährleisten, für die </w:t>
      </w:r>
      <w:r>
        <w:rPr>
          <w:rFonts w:ascii="Arial" w:hAnsi="Arial" w:cs="Arial"/>
          <w:b/>
          <w:bCs/>
          <w:sz w:val="24"/>
          <w:szCs w:val="24"/>
          <w:lang w:val="de-CH"/>
        </w:rPr>
        <w:t xml:space="preserve">Luft-einhaltung </w:t>
      </w:r>
      <w:r>
        <w:rPr>
          <w:rFonts w:ascii="Arial" w:hAnsi="Arial" w:cs="Arial"/>
          <w:sz w:val="24"/>
          <w:szCs w:val="24"/>
          <w:lang w:val="de-CH"/>
        </w:rPr>
        <w:t>zu sorgen, die Bodenbeeinträchtigungen zu verhindern, gesunde Wassersysteme zu erhalten, Natur- und Landschaft zu schützen, eine umweltverträgliche Berglandwirtschaft und den Bergwald zu erhalten, umweltschädigende Aktivitäten im Bereich Tourismus und Freizeit zu vermindern, Verkehrsbelastungen zu reduzieren, eine umweltverträgliche Energieproduktion und energiesparende Massnahmen zu fördern und den Abfall zu vermeiden und zu bewirtschaften (Abbildung 2).</w:t>
      </w:r>
    </w:p>
    <w:p w14:paraId="5C8E9806" w14:textId="77777777" w:rsidR="00000000" w:rsidRDefault="00000000">
      <w:pPr>
        <w:rPr>
          <w:rFonts w:ascii="Arial" w:hAnsi="Arial" w:cs="Arial"/>
          <w:i/>
          <w:iCs/>
        </w:rPr>
      </w:pPr>
    </w:p>
    <w:p w14:paraId="656B0162" w14:textId="77777777" w:rsidR="00000000" w:rsidRDefault="00000000">
      <w:pPr>
        <w:rPr>
          <w:rFonts w:ascii="Arial" w:hAnsi="Arial" w:cs="Arial"/>
          <w:i/>
          <w:iCs/>
        </w:rPr>
      </w:pPr>
    </w:p>
    <w:p w14:paraId="5520F952" w14:textId="77777777" w:rsidR="00000000" w:rsidRDefault="00000000">
      <w:pPr>
        <w:rPr>
          <w:rFonts w:ascii="Arial" w:hAnsi="Arial" w:cs="Arial"/>
        </w:rPr>
      </w:pPr>
      <w:r>
        <w:rPr>
          <w:rFonts w:ascii="Arial" w:hAnsi="Arial" w:cs="Arial"/>
          <w:i/>
          <w:iCs/>
          <w:sz w:val="24"/>
          <w:szCs w:val="24"/>
        </w:rPr>
        <w:t>Abbildung 1:</w:t>
      </w:r>
    </w:p>
    <w:p w14:paraId="6D09AE21" w14:textId="77777777" w:rsidR="00000000" w:rsidRDefault="00000000">
      <w:pPr>
        <w:rPr>
          <w:rFonts w:ascii="Arial" w:hAnsi="Arial" w:cs="Arial"/>
          <w:b/>
          <w:bCs/>
          <w:sz w:val="32"/>
          <w:szCs w:val="32"/>
        </w:rPr>
      </w:pPr>
      <w:r>
        <w:rPr>
          <w:rFonts w:ascii="Arial" w:hAnsi="Arial" w:cs="Arial"/>
          <w:b/>
          <w:bCs/>
          <w:sz w:val="32"/>
          <w:szCs w:val="32"/>
        </w:rPr>
        <w:t>Übereinkommen zum Schutz der Alpen (Alpenkonvention)</w:t>
      </w:r>
    </w:p>
    <w:p w14:paraId="276A250C" w14:textId="77777777" w:rsidR="00000000" w:rsidRDefault="00000000">
      <w:pPr>
        <w:rPr>
          <w:rFonts w:ascii="Arial" w:hAnsi="Arial" w:cs="Arial"/>
          <w:b/>
          <w:bCs/>
          <w:sz w:val="32"/>
          <w:szCs w:val="32"/>
        </w:rPr>
      </w:pPr>
      <w:r>
        <w:rPr>
          <w:rFonts w:ascii="Arial" w:hAnsi="Arial" w:cs="Arial"/>
          <w:b/>
          <w:bCs/>
          <w:sz w:val="32"/>
          <w:szCs w:val="32"/>
        </w:rPr>
        <w:t xml:space="preserve">- Allgemeine Verpflichtungen </w:t>
      </w:r>
      <w:proofErr w:type="spellStart"/>
      <w:r>
        <w:rPr>
          <w:rFonts w:ascii="Arial" w:hAnsi="Arial" w:cs="Arial"/>
          <w:b/>
          <w:bCs/>
          <w:sz w:val="32"/>
          <w:szCs w:val="32"/>
        </w:rPr>
        <w:t>gemäss</w:t>
      </w:r>
      <w:proofErr w:type="spellEnd"/>
      <w:r>
        <w:rPr>
          <w:rFonts w:ascii="Arial" w:hAnsi="Arial" w:cs="Arial"/>
          <w:b/>
          <w:bCs/>
          <w:sz w:val="32"/>
          <w:szCs w:val="32"/>
        </w:rPr>
        <w:t xml:space="preserve"> Art. 2 Buchstabe 1</w:t>
      </w:r>
    </w:p>
    <w:p w14:paraId="2E1BF6FB" w14:textId="77777777" w:rsidR="00000000" w:rsidRDefault="00000000">
      <w:pPr>
        <w:rPr>
          <w:rFonts w:ascii="Arial" w:hAnsi="Arial" w:cs="Arial"/>
        </w:rPr>
      </w:pPr>
    </w:p>
    <w:p w14:paraId="01DEC8D0" w14:textId="77777777" w:rsidR="00000000" w:rsidRDefault="00000000">
      <w:pPr>
        <w:rPr>
          <w:rFonts w:ascii="Arial" w:hAnsi="Arial" w:cs="Arial"/>
        </w:rPr>
      </w:pPr>
    </w:p>
    <w:p w14:paraId="5ACA8DEE" w14:textId="77777777" w:rsidR="00000000" w:rsidRDefault="00000000">
      <w:pP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3544"/>
        <w:gridCol w:w="2835"/>
      </w:tblGrid>
      <w:tr w:rsidR="00000000" w14:paraId="65DBACB6" w14:textId="77777777">
        <w:tblPrEx>
          <w:tblCellMar>
            <w:top w:w="0" w:type="dxa"/>
            <w:bottom w:w="0" w:type="dxa"/>
          </w:tblCellMar>
        </w:tblPrEx>
        <w:tc>
          <w:tcPr>
            <w:tcW w:w="2835" w:type="dxa"/>
            <w:tcBorders>
              <w:top w:val="nil"/>
              <w:left w:val="nil"/>
              <w:bottom w:val="nil"/>
              <w:right w:val="nil"/>
            </w:tcBorders>
          </w:tcPr>
          <w:p w14:paraId="27B3D069" w14:textId="77777777" w:rsidR="00000000" w:rsidRDefault="00000000">
            <w:pPr>
              <w:jc w:val="center"/>
              <w:rPr>
                <w:rFonts w:ascii="Arial" w:hAnsi="Arial" w:cs="Arial"/>
                <w:sz w:val="28"/>
                <w:szCs w:val="28"/>
              </w:rPr>
            </w:pPr>
          </w:p>
        </w:tc>
        <w:tc>
          <w:tcPr>
            <w:tcW w:w="3544" w:type="dxa"/>
            <w:tcBorders>
              <w:top w:val="single" w:sz="6" w:space="0" w:color="auto"/>
              <w:left w:val="single" w:sz="6" w:space="0" w:color="auto"/>
              <w:bottom w:val="single" w:sz="6" w:space="0" w:color="auto"/>
              <w:right w:val="single" w:sz="6" w:space="0" w:color="auto"/>
            </w:tcBorders>
          </w:tcPr>
          <w:p w14:paraId="384F1AAC" w14:textId="77777777" w:rsidR="00000000" w:rsidRDefault="00000000">
            <w:pPr>
              <w:jc w:val="center"/>
              <w:rPr>
                <w:rFonts w:ascii="Arial" w:hAnsi="Arial" w:cs="Arial"/>
                <w:sz w:val="28"/>
                <w:szCs w:val="28"/>
              </w:rPr>
            </w:pPr>
          </w:p>
          <w:p w14:paraId="4DBEF9BF" w14:textId="77777777" w:rsidR="00000000" w:rsidRDefault="00000000">
            <w:pPr>
              <w:jc w:val="center"/>
              <w:rPr>
                <w:rFonts w:ascii="Arial" w:hAnsi="Arial" w:cs="Arial"/>
                <w:sz w:val="28"/>
                <w:szCs w:val="28"/>
              </w:rPr>
            </w:pPr>
            <w:r>
              <w:rPr>
                <w:rFonts w:ascii="Arial" w:hAnsi="Arial" w:cs="Arial"/>
                <w:b/>
                <w:bCs/>
                <w:sz w:val="28"/>
                <w:szCs w:val="28"/>
              </w:rPr>
              <w:t>Vorsorgeprinzip</w:t>
            </w:r>
          </w:p>
          <w:p w14:paraId="327FF63F" w14:textId="77777777" w:rsidR="00000000" w:rsidRDefault="00000000">
            <w:pPr>
              <w:jc w:val="center"/>
              <w:rPr>
                <w:rFonts w:ascii="Arial" w:hAnsi="Arial" w:cs="Arial"/>
                <w:sz w:val="28"/>
                <w:szCs w:val="28"/>
              </w:rPr>
            </w:pPr>
          </w:p>
        </w:tc>
        <w:tc>
          <w:tcPr>
            <w:tcW w:w="2835" w:type="dxa"/>
            <w:tcBorders>
              <w:top w:val="nil"/>
              <w:left w:val="nil"/>
              <w:bottom w:val="nil"/>
              <w:right w:val="nil"/>
            </w:tcBorders>
          </w:tcPr>
          <w:p w14:paraId="72168AE7" w14:textId="77777777" w:rsidR="00000000" w:rsidRDefault="00000000">
            <w:pPr>
              <w:jc w:val="center"/>
              <w:rPr>
                <w:rFonts w:ascii="Arial" w:hAnsi="Arial" w:cs="Arial"/>
                <w:sz w:val="28"/>
                <w:szCs w:val="28"/>
              </w:rPr>
            </w:pPr>
          </w:p>
        </w:tc>
      </w:tr>
      <w:tr w:rsidR="00000000" w14:paraId="16C7DD1C" w14:textId="77777777">
        <w:tblPrEx>
          <w:tblCellMar>
            <w:top w:w="0" w:type="dxa"/>
            <w:bottom w:w="0" w:type="dxa"/>
          </w:tblCellMar>
        </w:tblPrEx>
        <w:tc>
          <w:tcPr>
            <w:tcW w:w="2835" w:type="dxa"/>
            <w:tcBorders>
              <w:top w:val="nil"/>
              <w:left w:val="nil"/>
              <w:bottom w:val="nil"/>
              <w:right w:val="nil"/>
            </w:tcBorders>
          </w:tcPr>
          <w:p w14:paraId="377DB86E" w14:textId="77777777" w:rsidR="00000000" w:rsidRDefault="00856C0C">
            <w:pPr>
              <w:jc w:val="center"/>
              <w:rPr>
                <w:rFonts w:ascii="Arial" w:hAnsi="Arial" w:cs="Arial"/>
                <w:sz w:val="28"/>
                <w:szCs w:val="28"/>
              </w:rPr>
            </w:pPr>
            <w:r>
              <w:rPr>
                <w:noProof/>
              </w:rPr>
              <mc:AlternateContent>
                <mc:Choice Requires="wps">
                  <w:drawing>
                    <wp:anchor distT="0" distB="0" distL="114300" distR="114300" simplePos="0" relativeHeight="251653120" behindDoc="0" locked="0" layoutInCell="0" allowOverlap="1" wp14:anchorId="2ED2FDA0" wp14:editId="6F58AA9B">
                      <wp:simplePos x="0" y="0"/>
                      <wp:positionH relativeFrom="column">
                        <wp:posOffset>2759710</wp:posOffset>
                      </wp:positionH>
                      <wp:positionV relativeFrom="paragraph">
                        <wp:posOffset>236855</wp:posOffset>
                      </wp:positionV>
                      <wp:extent cx="366395" cy="274955"/>
                      <wp:effectExtent l="0" t="0" r="1905" b="4445"/>
                      <wp:wrapNone/>
                      <wp:docPr id="118296736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274955"/>
                              </a:xfrm>
                              <a:custGeom>
                                <a:avLst/>
                                <a:gdLst>
                                  <a:gd name="T0" fmla="*/ 9983 w 20000"/>
                                  <a:gd name="T1" fmla="*/ 0 h 20000"/>
                                  <a:gd name="T2" fmla="*/ 19965 w 20000"/>
                                  <a:gd name="T3" fmla="*/ 13303 h 20000"/>
                                  <a:gd name="T4" fmla="*/ 14974 w 20000"/>
                                  <a:gd name="T5" fmla="*/ 13303 h 20000"/>
                                  <a:gd name="T6" fmla="*/ 14974 w 20000"/>
                                  <a:gd name="T7" fmla="*/ 19954 h 20000"/>
                                  <a:gd name="T8" fmla="*/ 4991 w 20000"/>
                                  <a:gd name="T9" fmla="*/ 19954 h 20000"/>
                                  <a:gd name="T10" fmla="*/ 4991 w 20000"/>
                                  <a:gd name="T11" fmla="*/ 13303 h 20000"/>
                                  <a:gd name="T12" fmla="*/ 0 w 20000"/>
                                  <a:gd name="T13" fmla="*/ 13303 h 20000"/>
                                  <a:gd name="T14" fmla="*/ 9983 w 20000"/>
                                  <a:gd name="T15" fmla="*/ 0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9983" y="0"/>
                                    </a:moveTo>
                                    <a:lnTo>
                                      <a:pt x="19965" y="13303"/>
                                    </a:lnTo>
                                    <a:lnTo>
                                      <a:pt x="14974" y="13303"/>
                                    </a:lnTo>
                                    <a:lnTo>
                                      <a:pt x="14974" y="19954"/>
                                    </a:lnTo>
                                    <a:lnTo>
                                      <a:pt x="4991" y="19954"/>
                                    </a:lnTo>
                                    <a:lnTo>
                                      <a:pt x="4991" y="13303"/>
                                    </a:lnTo>
                                    <a:lnTo>
                                      <a:pt x="0" y="13303"/>
                                    </a:lnTo>
                                    <a:lnTo>
                                      <a:pt x="9983" y="0"/>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34D8" id="Freeform 2" o:spid="_x0000_s1026" style="position:absolute;margin-left:217.3pt;margin-top:18.65pt;width:28.85pt;height:2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" o:allowincell="f" path="m9983,r9982,13303l14974,13303r,6651l4991,19954r,-6651l,13303,9983,xe" fillcolor="black" strokeweight=".25pt">
                      <v:stroke startarrowwidth="wide" startarrowlength="long" endarrowwidth="wide" endarrowlength="long"/>
                      <v:path arrowok="t" o:connecttype="custom" o:connectlocs="182886,0;365754,182886;274320,182886;274320,274323;91434,274323;91434,182886;0,182886;182886,0" o:connectangles="0,0,0,0,0,0,0,0"/>
                    </v:shape>
                  </w:pict>
                </mc:Fallback>
              </mc:AlternateContent>
            </w:r>
          </w:p>
          <w:p w14:paraId="6D192688" w14:textId="77777777" w:rsidR="00000000" w:rsidRDefault="00000000">
            <w:pPr>
              <w:jc w:val="center"/>
              <w:rPr>
                <w:rFonts w:ascii="Arial" w:hAnsi="Arial" w:cs="Arial"/>
                <w:sz w:val="28"/>
                <w:szCs w:val="28"/>
              </w:rPr>
            </w:pPr>
          </w:p>
          <w:p w14:paraId="78E80FB0" w14:textId="77777777" w:rsidR="00000000" w:rsidRDefault="00000000">
            <w:pPr>
              <w:jc w:val="center"/>
              <w:rPr>
                <w:rFonts w:ascii="Arial" w:hAnsi="Arial" w:cs="Arial"/>
                <w:sz w:val="28"/>
                <w:szCs w:val="28"/>
              </w:rPr>
            </w:pPr>
          </w:p>
        </w:tc>
        <w:tc>
          <w:tcPr>
            <w:tcW w:w="3544" w:type="dxa"/>
            <w:tcBorders>
              <w:top w:val="nil"/>
              <w:left w:val="nil"/>
              <w:bottom w:val="nil"/>
              <w:right w:val="nil"/>
            </w:tcBorders>
          </w:tcPr>
          <w:p w14:paraId="79AEBC82" w14:textId="77777777" w:rsidR="00000000" w:rsidRDefault="00000000">
            <w:pPr>
              <w:jc w:val="center"/>
              <w:rPr>
                <w:rFonts w:ascii="Arial" w:hAnsi="Arial" w:cs="Arial"/>
                <w:sz w:val="28"/>
                <w:szCs w:val="28"/>
              </w:rPr>
            </w:pPr>
          </w:p>
        </w:tc>
        <w:tc>
          <w:tcPr>
            <w:tcW w:w="2835" w:type="dxa"/>
            <w:tcBorders>
              <w:top w:val="nil"/>
              <w:left w:val="nil"/>
              <w:bottom w:val="nil"/>
              <w:right w:val="nil"/>
            </w:tcBorders>
          </w:tcPr>
          <w:p w14:paraId="3F82C4E2" w14:textId="77777777" w:rsidR="00000000" w:rsidRDefault="00000000">
            <w:pPr>
              <w:jc w:val="center"/>
              <w:rPr>
                <w:rFonts w:ascii="Arial" w:hAnsi="Arial" w:cs="Arial"/>
                <w:sz w:val="28"/>
                <w:szCs w:val="28"/>
              </w:rPr>
            </w:pPr>
          </w:p>
        </w:tc>
      </w:tr>
      <w:tr w:rsidR="00000000" w14:paraId="05FCDC58"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0C7A27D5" w14:textId="77777777" w:rsidR="00000000" w:rsidRDefault="00856C0C">
            <w:pPr>
              <w:jc w:val="center"/>
              <w:rPr>
                <w:rFonts w:ascii="Arial" w:hAnsi="Arial" w:cs="Arial"/>
                <w:sz w:val="28"/>
                <w:szCs w:val="28"/>
              </w:rPr>
            </w:pPr>
            <w:r>
              <w:rPr>
                <w:noProof/>
              </w:rPr>
              <mc:AlternateContent>
                <mc:Choice Requires="wps">
                  <w:drawing>
                    <wp:anchor distT="0" distB="0" distL="114300" distR="114300" simplePos="0" relativeHeight="251654144" behindDoc="0" locked="0" layoutInCell="0" allowOverlap="1" wp14:anchorId="3795E117" wp14:editId="0BE8EEAC">
                      <wp:simplePos x="0" y="0"/>
                      <wp:positionH relativeFrom="column">
                        <wp:posOffset>3628390</wp:posOffset>
                      </wp:positionH>
                      <wp:positionV relativeFrom="paragraph">
                        <wp:posOffset>204470</wp:posOffset>
                      </wp:positionV>
                      <wp:extent cx="274955" cy="366395"/>
                      <wp:effectExtent l="0" t="0" r="4445" b="1905"/>
                      <wp:wrapNone/>
                      <wp:docPr id="83522995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366395"/>
                              </a:xfrm>
                              <a:custGeom>
                                <a:avLst/>
                                <a:gdLst>
                                  <a:gd name="T0" fmla="*/ 19954 w 20000"/>
                                  <a:gd name="T1" fmla="*/ 9983 h 20000"/>
                                  <a:gd name="T2" fmla="*/ 6651 w 20000"/>
                                  <a:gd name="T3" fmla="*/ 19965 h 20000"/>
                                  <a:gd name="T4" fmla="*/ 6651 w 20000"/>
                                  <a:gd name="T5" fmla="*/ 14974 h 20000"/>
                                  <a:gd name="T6" fmla="*/ 0 w 20000"/>
                                  <a:gd name="T7" fmla="*/ 14974 h 20000"/>
                                  <a:gd name="T8" fmla="*/ 0 w 20000"/>
                                  <a:gd name="T9" fmla="*/ 4991 h 20000"/>
                                  <a:gd name="T10" fmla="*/ 6651 w 20000"/>
                                  <a:gd name="T11" fmla="*/ 4991 h 20000"/>
                                  <a:gd name="T12" fmla="*/ 6651 w 20000"/>
                                  <a:gd name="T13" fmla="*/ 0 h 20000"/>
                                  <a:gd name="T14" fmla="*/ 19954 w 20000"/>
                                  <a:gd name="T15" fmla="*/ 9983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19954" y="9983"/>
                                    </a:moveTo>
                                    <a:lnTo>
                                      <a:pt x="6651" y="19965"/>
                                    </a:lnTo>
                                    <a:lnTo>
                                      <a:pt x="6651" y="14974"/>
                                    </a:lnTo>
                                    <a:lnTo>
                                      <a:pt x="0" y="14974"/>
                                    </a:lnTo>
                                    <a:lnTo>
                                      <a:pt x="0" y="4991"/>
                                    </a:lnTo>
                                    <a:lnTo>
                                      <a:pt x="6651" y="4991"/>
                                    </a:lnTo>
                                    <a:lnTo>
                                      <a:pt x="6651" y="0"/>
                                    </a:lnTo>
                                    <a:lnTo>
                                      <a:pt x="19954" y="9983"/>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791E" id="Freeform 3" o:spid="_x0000_s1026" style="position:absolute;margin-left:285.7pt;margin-top:16.1pt;width:21.65pt;height:2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" o:allowincell="f" path="m19954,9983l6651,19965r,-4991l,14974,,4991r6651,l6651,,19954,9983xe" fillcolor="black" strokeweight=".25pt">
                      <v:stroke startarrowwidth="wide" startarrowlength="long" endarrowwidth="wide" endarrowlength="long"/>
                      <v:path arrowok="t" o:connecttype="custom" o:connectlocs="274323,182886;91436,365754;91436,274320;0,274320;0,91434;91436,91434;91436,0;274323,182886" o:connectangles="0,0,0,0,0,0,0,0"/>
                    </v:shape>
                  </w:pict>
                </mc:Fallback>
              </mc:AlternateContent>
            </w:r>
            <w:r>
              <w:rPr>
                <w:noProof/>
              </w:rPr>
              <mc:AlternateContent>
                <mc:Choice Requires="wps">
                  <w:drawing>
                    <wp:anchor distT="0" distB="0" distL="114300" distR="114300" simplePos="0" relativeHeight="251655168" behindDoc="0" locked="0" layoutInCell="0" allowOverlap="1" wp14:anchorId="0219029F" wp14:editId="148641D7">
                      <wp:simplePos x="0" y="0"/>
                      <wp:positionH relativeFrom="column">
                        <wp:posOffset>1891030</wp:posOffset>
                      </wp:positionH>
                      <wp:positionV relativeFrom="paragraph">
                        <wp:posOffset>204470</wp:posOffset>
                      </wp:positionV>
                      <wp:extent cx="274955" cy="366395"/>
                      <wp:effectExtent l="0" t="0" r="4445" b="1905"/>
                      <wp:wrapNone/>
                      <wp:docPr id="176530752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366395"/>
                              </a:xfrm>
                              <a:custGeom>
                                <a:avLst/>
                                <a:gdLst>
                                  <a:gd name="T0" fmla="*/ 0 w 20000"/>
                                  <a:gd name="T1" fmla="*/ 9983 h 20000"/>
                                  <a:gd name="T2" fmla="*/ 13303 w 20000"/>
                                  <a:gd name="T3" fmla="*/ 0 h 20000"/>
                                  <a:gd name="T4" fmla="*/ 13303 w 20000"/>
                                  <a:gd name="T5" fmla="*/ 4991 h 20000"/>
                                  <a:gd name="T6" fmla="*/ 19954 w 20000"/>
                                  <a:gd name="T7" fmla="*/ 4991 h 20000"/>
                                  <a:gd name="T8" fmla="*/ 19954 w 20000"/>
                                  <a:gd name="T9" fmla="*/ 14974 h 20000"/>
                                  <a:gd name="T10" fmla="*/ 13303 w 20000"/>
                                  <a:gd name="T11" fmla="*/ 14974 h 20000"/>
                                  <a:gd name="T12" fmla="*/ 13303 w 20000"/>
                                  <a:gd name="T13" fmla="*/ 19965 h 20000"/>
                                  <a:gd name="T14" fmla="*/ 0 w 20000"/>
                                  <a:gd name="T15" fmla="*/ 9983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9983"/>
                                    </a:moveTo>
                                    <a:lnTo>
                                      <a:pt x="13303" y="0"/>
                                    </a:lnTo>
                                    <a:lnTo>
                                      <a:pt x="13303" y="4991"/>
                                    </a:lnTo>
                                    <a:lnTo>
                                      <a:pt x="19954" y="4991"/>
                                    </a:lnTo>
                                    <a:lnTo>
                                      <a:pt x="19954" y="14974"/>
                                    </a:lnTo>
                                    <a:lnTo>
                                      <a:pt x="13303" y="14974"/>
                                    </a:lnTo>
                                    <a:lnTo>
                                      <a:pt x="13303" y="19965"/>
                                    </a:lnTo>
                                    <a:lnTo>
                                      <a:pt x="0" y="9983"/>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AA381" id="Freeform 4" o:spid="_x0000_s1026" style="position:absolute;margin-left:148.9pt;margin-top:16.1pt;width:21.65pt;height:2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" o:allowincell="f" path="m,9983l13303,r,4991l19954,4991r,9983l13303,14974r,4991l,9983xe" fillcolor="black" strokeweight=".25pt">
                      <v:stroke startarrowwidth="wide" startarrowlength="long" endarrowwidth="wide" endarrowlength="long"/>
                      <v:path arrowok="t" o:connecttype="custom" o:connectlocs="0,182886;182886,0;182886,91434;274323,91434;274323,274320;182886,274320;182886,365754;0,182886" o:connectangles="0,0,0,0,0,0,0,0"/>
                    </v:shape>
                  </w:pict>
                </mc:Fallback>
              </mc:AlternateContent>
            </w:r>
          </w:p>
          <w:p w14:paraId="4556D3BF" w14:textId="77777777" w:rsidR="00000000" w:rsidRDefault="00000000">
            <w:pPr>
              <w:jc w:val="center"/>
              <w:rPr>
                <w:rFonts w:ascii="Arial" w:hAnsi="Arial" w:cs="Arial"/>
                <w:sz w:val="28"/>
                <w:szCs w:val="28"/>
              </w:rPr>
            </w:pPr>
            <w:r>
              <w:rPr>
                <w:rFonts w:ascii="Arial" w:hAnsi="Arial" w:cs="Arial"/>
                <w:b/>
                <w:bCs/>
                <w:sz w:val="28"/>
                <w:szCs w:val="28"/>
              </w:rPr>
              <w:t>Verursacherprinzip</w:t>
            </w:r>
          </w:p>
          <w:p w14:paraId="2F061729" w14:textId="77777777" w:rsidR="00000000" w:rsidRDefault="00000000">
            <w:pPr>
              <w:jc w:val="center"/>
              <w:rPr>
                <w:rFonts w:ascii="Arial" w:hAnsi="Arial" w:cs="Arial"/>
                <w:sz w:val="28"/>
                <w:szCs w:val="28"/>
              </w:rPr>
            </w:pPr>
          </w:p>
        </w:tc>
        <w:tc>
          <w:tcPr>
            <w:tcW w:w="3544" w:type="dxa"/>
            <w:tcBorders>
              <w:top w:val="nil"/>
              <w:left w:val="nil"/>
              <w:bottom w:val="nil"/>
              <w:right w:val="nil"/>
            </w:tcBorders>
          </w:tcPr>
          <w:p w14:paraId="17B35265" w14:textId="77777777" w:rsidR="00000000" w:rsidRDefault="00000000">
            <w:pPr>
              <w:jc w:val="center"/>
              <w:rPr>
                <w:rFonts w:ascii="Arial" w:hAnsi="Arial" w:cs="Arial"/>
                <w:sz w:val="28"/>
                <w:szCs w:val="28"/>
              </w:rPr>
            </w:pPr>
          </w:p>
          <w:p w14:paraId="556C9FA4" w14:textId="77777777" w:rsidR="00000000" w:rsidRDefault="00000000">
            <w:pPr>
              <w:jc w:val="center"/>
              <w:rPr>
                <w:rFonts w:ascii="Arial" w:hAnsi="Arial" w:cs="Arial"/>
                <w:sz w:val="28"/>
                <w:szCs w:val="28"/>
              </w:rPr>
            </w:pPr>
            <w:r>
              <w:rPr>
                <w:rFonts w:ascii="Arial" w:hAnsi="Arial" w:cs="Arial"/>
                <w:b/>
                <w:bCs/>
                <w:sz w:val="28"/>
                <w:szCs w:val="28"/>
              </w:rPr>
              <w:t>ganzheitlicher</w:t>
            </w:r>
          </w:p>
          <w:p w14:paraId="43354433" w14:textId="77777777" w:rsidR="00000000" w:rsidRDefault="00000000">
            <w:pPr>
              <w:jc w:val="center"/>
              <w:rPr>
                <w:rFonts w:ascii="Arial" w:hAnsi="Arial" w:cs="Arial"/>
                <w:sz w:val="28"/>
                <w:szCs w:val="28"/>
              </w:rPr>
            </w:pPr>
            <w:r>
              <w:rPr>
                <w:rFonts w:ascii="Arial" w:hAnsi="Arial" w:cs="Arial"/>
                <w:b/>
                <w:bCs/>
                <w:sz w:val="28"/>
                <w:szCs w:val="28"/>
              </w:rPr>
              <w:t>Schutz</w:t>
            </w:r>
          </w:p>
        </w:tc>
        <w:tc>
          <w:tcPr>
            <w:tcW w:w="2835" w:type="dxa"/>
            <w:tcBorders>
              <w:top w:val="single" w:sz="6" w:space="0" w:color="auto"/>
              <w:left w:val="single" w:sz="6" w:space="0" w:color="auto"/>
              <w:bottom w:val="single" w:sz="6" w:space="0" w:color="auto"/>
              <w:right w:val="single" w:sz="6" w:space="0" w:color="auto"/>
            </w:tcBorders>
          </w:tcPr>
          <w:p w14:paraId="6D862866" w14:textId="77777777" w:rsidR="00000000" w:rsidRDefault="00000000">
            <w:pPr>
              <w:jc w:val="center"/>
              <w:rPr>
                <w:rFonts w:ascii="Arial" w:hAnsi="Arial" w:cs="Arial"/>
                <w:sz w:val="28"/>
                <w:szCs w:val="28"/>
              </w:rPr>
            </w:pPr>
          </w:p>
          <w:p w14:paraId="4EC8C305" w14:textId="77777777" w:rsidR="00000000" w:rsidRDefault="00000000">
            <w:pPr>
              <w:jc w:val="center"/>
              <w:rPr>
                <w:rFonts w:ascii="Arial" w:hAnsi="Arial" w:cs="Arial"/>
                <w:sz w:val="28"/>
                <w:szCs w:val="28"/>
              </w:rPr>
            </w:pPr>
            <w:r>
              <w:rPr>
                <w:rFonts w:ascii="Arial" w:hAnsi="Arial" w:cs="Arial"/>
                <w:b/>
                <w:bCs/>
                <w:sz w:val="28"/>
                <w:szCs w:val="28"/>
              </w:rPr>
              <w:t>Umweltverträglich-</w:t>
            </w:r>
            <w:proofErr w:type="spellStart"/>
            <w:r>
              <w:rPr>
                <w:rFonts w:ascii="Arial" w:hAnsi="Arial" w:cs="Arial"/>
                <w:b/>
                <w:bCs/>
                <w:sz w:val="28"/>
                <w:szCs w:val="28"/>
              </w:rPr>
              <w:t>keitsprinzip</w:t>
            </w:r>
            <w:proofErr w:type="spellEnd"/>
          </w:p>
          <w:p w14:paraId="06EE7B4D" w14:textId="77777777" w:rsidR="00000000" w:rsidRDefault="00000000">
            <w:pPr>
              <w:jc w:val="center"/>
              <w:rPr>
                <w:rFonts w:ascii="Arial" w:hAnsi="Arial" w:cs="Arial"/>
                <w:sz w:val="28"/>
                <w:szCs w:val="28"/>
              </w:rPr>
            </w:pPr>
          </w:p>
        </w:tc>
      </w:tr>
      <w:tr w:rsidR="00000000" w14:paraId="5EF52E44" w14:textId="77777777">
        <w:tblPrEx>
          <w:tblCellMar>
            <w:top w:w="0" w:type="dxa"/>
            <w:bottom w:w="0" w:type="dxa"/>
          </w:tblCellMar>
        </w:tblPrEx>
        <w:tc>
          <w:tcPr>
            <w:tcW w:w="2835" w:type="dxa"/>
            <w:tcBorders>
              <w:top w:val="nil"/>
              <w:left w:val="nil"/>
              <w:bottom w:val="nil"/>
              <w:right w:val="nil"/>
            </w:tcBorders>
          </w:tcPr>
          <w:p w14:paraId="509DC541" w14:textId="77777777" w:rsidR="00000000" w:rsidRDefault="00856C0C">
            <w:pPr>
              <w:jc w:val="center"/>
              <w:rPr>
                <w:rFonts w:ascii="Arial" w:hAnsi="Arial" w:cs="Arial"/>
                <w:sz w:val="28"/>
                <w:szCs w:val="28"/>
              </w:rPr>
            </w:pPr>
            <w:r>
              <w:rPr>
                <w:noProof/>
              </w:rPr>
              <mc:AlternateContent>
                <mc:Choice Requires="wps">
                  <w:drawing>
                    <wp:anchor distT="0" distB="0" distL="114300" distR="114300" simplePos="0" relativeHeight="251656192" behindDoc="0" locked="0" layoutInCell="0" allowOverlap="1" wp14:anchorId="7D9891CC" wp14:editId="611E34E5">
                      <wp:simplePos x="0" y="0"/>
                      <wp:positionH relativeFrom="column">
                        <wp:posOffset>2759710</wp:posOffset>
                      </wp:positionH>
                      <wp:positionV relativeFrom="paragraph">
                        <wp:posOffset>140335</wp:posOffset>
                      </wp:positionV>
                      <wp:extent cx="366395" cy="274955"/>
                      <wp:effectExtent l="0" t="0" r="1905" b="4445"/>
                      <wp:wrapNone/>
                      <wp:docPr id="52557099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274955"/>
                              </a:xfrm>
                              <a:custGeom>
                                <a:avLst/>
                                <a:gdLst>
                                  <a:gd name="T0" fmla="*/ 9983 w 20000"/>
                                  <a:gd name="T1" fmla="*/ 19954 h 20000"/>
                                  <a:gd name="T2" fmla="*/ 0 w 20000"/>
                                  <a:gd name="T3" fmla="*/ 6651 h 20000"/>
                                  <a:gd name="T4" fmla="*/ 4991 w 20000"/>
                                  <a:gd name="T5" fmla="*/ 6651 h 20000"/>
                                  <a:gd name="T6" fmla="*/ 4991 w 20000"/>
                                  <a:gd name="T7" fmla="*/ 0 h 20000"/>
                                  <a:gd name="T8" fmla="*/ 14974 w 20000"/>
                                  <a:gd name="T9" fmla="*/ 0 h 20000"/>
                                  <a:gd name="T10" fmla="*/ 14974 w 20000"/>
                                  <a:gd name="T11" fmla="*/ 6651 h 20000"/>
                                  <a:gd name="T12" fmla="*/ 19965 w 20000"/>
                                  <a:gd name="T13" fmla="*/ 6651 h 20000"/>
                                  <a:gd name="T14" fmla="*/ 9983 w 20000"/>
                                  <a:gd name="T15" fmla="*/ 19954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9983" y="19954"/>
                                    </a:moveTo>
                                    <a:lnTo>
                                      <a:pt x="0" y="6651"/>
                                    </a:lnTo>
                                    <a:lnTo>
                                      <a:pt x="4991" y="6651"/>
                                    </a:lnTo>
                                    <a:lnTo>
                                      <a:pt x="4991" y="0"/>
                                    </a:lnTo>
                                    <a:lnTo>
                                      <a:pt x="14974" y="0"/>
                                    </a:lnTo>
                                    <a:lnTo>
                                      <a:pt x="14974" y="6651"/>
                                    </a:lnTo>
                                    <a:lnTo>
                                      <a:pt x="19965" y="6651"/>
                                    </a:lnTo>
                                    <a:lnTo>
                                      <a:pt x="9983" y="19954"/>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03AB3" id="Freeform 5" o:spid="_x0000_s1026" style="position:absolute;margin-left:217.3pt;margin-top:11.05pt;width:28.85pt;height: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" o:allowincell="f" path="m9983,19954l,6651r4991,l4991,r9983,l14974,6651r4991,l9983,19954xe" fillcolor="black" strokeweight=".25pt">
                      <v:stroke startarrowwidth="wide" startarrowlength="long" endarrowwidth="wide" endarrowlength="long"/>
                      <v:path arrowok="t" o:connecttype="custom" o:connectlocs="182886,274323;0,91436;91434,91436;91434,0;274320,0;274320,91436;365754,91436;182886,274323" o:connectangles="0,0,0,0,0,0,0,0"/>
                    </v:shape>
                  </w:pict>
                </mc:Fallback>
              </mc:AlternateContent>
            </w:r>
          </w:p>
          <w:p w14:paraId="4FA52BAC" w14:textId="77777777" w:rsidR="00000000" w:rsidRDefault="00000000">
            <w:pPr>
              <w:jc w:val="center"/>
              <w:rPr>
                <w:rFonts w:ascii="Arial" w:hAnsi="Arial" w:cs="Arial"/>
                <w:sz w:val="28"/>
                <w:szCs w:val="28"/>
              </w:rPr>
            </w:pPr>
          </w:p>
          <w:p w14:paraId="0E895641" w14:textId="77777777" w:rsidR="00000000" w:rsidRDefault="00000000">
            <w:pPr>
              <w:jc w:val="center"/>
              <w:rPr>
                <w:rFonts w:ascii="Arial" w:hAnsi="Arial" w:cs="Arial"/>
                <w:sz w:val="28"/>
                <w:szCs w:val="28"/>
              </w:rPr>
            </w:pPr>
          </w:p>
        </w:tc>
        <w:tc>
          <w:tcPr>
            <w:tcW w:w="3544" w:type="dxa"/>
            <w:tcBorders>
              <w:top w:val="nil"/>
              <w:left w:val="nil"/>
              <w:bottom w:val="nil"/>
              <w:right w:val="nil"/>
            </w:tcBorders>
          </w:tcPr>
          <w:p w14:paraId="45BEBD40" w14:textId="77777777" w:rsidR="00000000" w:rsidRDefault="00000000">
            <w:pPr>
              <w:jc w:val="center"/>
              <w:rPr>
                <w:rFonts w:ascii="Arial" w:hAnsi="Arial" w:cs="Arial"/>
                <w:sz w:val="28"/>
                <w:szCs w:val="28"/>
              </w:rPr>
            </w:pPr>
          </w:p>
        </w:tc>
        <w:tc>
          <w:tcPr>
            <w:tcW w:w="2835" w:type="dxa"/>
            <w:tcBorders>
              <w:top w:val="nil"/>
              <w:left w:val="nil"/>
              <w:bottom w:val="nil"/>
              <w:right w:val="nil"/>
            </w:tcBorders>
          </w:tcPr>
          <w:p w14:paraId="416F1E96" w14:textId="77777777" w:rsidR="00000000" w:rsidRDefault="00000000">
            <w:pPr>
              <w:jc w:val="center"/>
              <w:rPr>
                <w:rFonts w:ascii="Arial" w:hAnsi="Arial" w:cs="Arial"/>
                <w:sz w:val="28"/>
                <w:szCs w:val="28"/>
              </w:rPr>
            </w:pPr>
          </w:p>
        </w:tc>
      </w:tr>
      <w:tr w:rsidR="00000000" w14:paraId="5346F1AE" w14:textId="77777777">
        <w:tblPrEx>
          <w:tblCellMar>
            <w:top w:w="0" w:type="dxa"/>
            <w:bottom w:w="0" w:type="dxa"/>
          </w:tblCellMar>
        </w:tblPrEx>
        <w:tc>
          <w:tcPr>
            <w:tcW w:w="2835" w:type="dxa"/>
            <w:tcBorders>
              <w:top w:val="nil"/>
              <w:left w:val="nil"/>
              <w:bottom w:val="nil"/>
              <w:right w:val="nil"/>
            </w:tcBorders>
          </w:tcPr>
          <w:p w14:paraId="7EFCD55E" w14:textId="77777777" w:rsidR="00000000" w:rsidRDefault="00000000">
            <w:pPr>
              <w:jc w:val="center"/>
              <w:rPr>
                <w:rFonts w:ascii="Arial" w:hAnsi="Arial" w:cs="Arial"/>
                <w:sz w:val="28"/>
                <w:szCs w:val="28"/>
              </w:rPr>
            </w:pPr>
          </w:p>
        </w:tc>
        <w:tc>
          <w:tcPr>
            <w:tcW w:w="3544" w:type="dxa"/>
            <w:tcBorders>
              <w:top w:val="single" w:sz="6" w:space="0" w:color="auto"/>
              <w:left w:val="single" w:sz="6" w:space="0" w:color="auto"/>
              <w:bottom w:val="single" w:sz="6" w:space="0" w:color="auto"/>
              <w:right w:val="single" w:sz="6" w:space="0" w:color="auto"/>
            </w:tcBorders>
          </w:tcPr>
          <w:p w14:paraId="44928237" w14:textId="77777777" w:rsidR="00000000" w:rsidRDefault="00000000">
            <w:pPr>
              <w:jc w:val="center"/>
              <w:rPr>
                <w:rFonts w:ascii="Arial" w:hAnsi="Arial" w:cs="Arial"/>
                <w:sz w:val="28"/>
                <w:szCs w:val="28"/>
              </w:rPr>
            </w:pPr>
          </w:p>
          <w:p w14:paraId="439A569D" w14:textId="77777777" w:rsidR="00000000" w:rsidRDefault="00000000">
            <w:pPr>
              <w:jc w:val="center"/>
              <w:rPr>
                <w:rFonts w:ascii="Arial" w:hAnsi="Arial" w:cs="Arial"/>
                <w:sz w:val="28"/>
                <w:szCs w:val="28"/>
              </w:rPr>
            </w:pPr>
            <w:r>
              <w:rPr>
                <w:rFonts w:ascii="Arial" w:hAnsi="Arial" w:cs="Arial"/>
                <w:b/>
                <w:bCs/>
                <w:sz w:val="28"/>
                <w:szCs w:val="28"/>
              </w:rPr>
              <w:t>Kooperationsprinzip</w:t>
            </w:r>
          </w:p>
          <w:p w14:paraId="12F9AEB0" w14:textId="77777777" w:rsidR="00000000" w:rsidRDefault="00000000">
            <w:pPr>
              <w:jc w:val="center"/>
              <w:rPr>
                <w:rFonts w:ascii="Arial" w:hAnsi="Arial" w:cs="Arial"/>
                <w:sz w:val="28"/>
                <w:szCs w:val="28"/>
              </w:rPr>
            </w:pPr>
          </w:p>
        </w:tc>
        <w:tc>
          <w:tcPr>
            <w:tcW w:w="2835" w:type="dxa"/>
            <w:tcBorders>
              <w:top w:val="nil"/>
              <w:left w:val="nil"/>
              <w:bottom w:val="nil"/>
              <w:right w:val="nil"/>
            </w:tcBorders>
          </w:tcPr>
          <w:p w14:paraId="0FAF4DC3" w14:textId="77777777" w:rsidR="00000000" w:rsidRDefault="00000000">
            <w:pPr>
              <w:jc w:val="center"/>
              <w:rPr>
                <w:rFonts w:ascii="Arial" w:hAnsi="Arial" w:cs="Arial"/>
                <w:sz w:val="28"/>
                <w:szCs w:val="28"/>
              </w:rPr>
            </w:pPr>
          </w:p>
        </w:tc>
      </w:tr>
    </w:tbl>
    <w:p w14:paraId="63B270C2" w14:textId="77777777" w:rsidR="00000000" w:rsidRDefault="00000000">
      <w:pPr>
        <w:spacing w:line="360" w:lineRule="auto"/>
        <w:jc w:val="both"/>
        <w:rPr>
          <w:rFonts w:ascii="Arial" w:hAnsi="Arial" w:cs="Arial"/>
          <w:sz w:val="24"/>
          <w:szCs w:val="24"/>
          <w:lang w:val="de-CH"/>
        </w:rPr>
      </w:pPr>
    </w:p>
    <w:p w14:paraId="4F9CA66E" w14:textId="77777777" w:rsidR="00000000" w:rsidRDefault="00000000">
      <w:pPr>
        <w:rPr>
          <w:rFonts w:ascii="Arial" w:hAnsi="Arial" w:cs="Arial"/>
        </w:rPr>
      </w:pPr>
      <w:r>
        <w:rPr>
          <w:rFonts w:ascii="Arial" w:hAnsi="Arial" w:cs="Arial"/>
          <w:i/>
          <w:iCs/>
        </w:rPr>
        <w:br w:type="page"/>
      </w:r>
      <w:r>
        <w:rPr>
          <w:rFonts w:ascii="Arial" w:hAnsi="Arial" w:cs="Arial"/>
          <w:i/>
          <w:iCs/>
          <w:sz w:val="24"/>
          <w:szCs w:val="24"/>
        </w:rPr>
        <w:lastRenderedPageBreak/>
        <w:t>Abbildung 2:</w:t>
      </w:r>
    </w:p>
    <w:p w14:paraId="47A9AFA3" w14:textId="77777777" w:rsidR="00000000" w:rsidRDefault="00000000">
      <w:pPr>
        <w:rPr>
          <w:rFonts w:ascii="Arial" w:hAnsi="Arial" w:cs="Arial"/>
          <w:b/>
          <w:bCs/>
          <w:sz w:val="32"/>
          <w:szCs w:val="32"/>
        </w:rPr>
      </w:pPr>
      <w:r>
        <w:rPr>
          <w:rFonts w:ascii="Arial" w:hAnsi="Arial" w:cs="Arial"/>
          <w:b/>
          <w:bCs/>
          <w:sz w:val="32"/>
          <w:szCs w:val="32"/>
        </w:rPr>
        <w:t>Übereinkommen zum Schutz der Alpen (Alpenkonvention)</w:t>
      </w:r>
    </w:p>
    <w:p w14:paraId="53C3ECB6" w14:textId="77777777" w:rsidR="00000000" w:rsidRDefault="00000000">
      <w:pPr>
        <w:rPr>
          <w:rFonts w:ascii="Arial" w:hAnsi="Arial" w:cs="Arial"/>
          <w:sz w:val="28"/>
          <w:szCs w:val="28"/>
        </w:rPr>
      </w:pPr>
      <w:r>
        <w:rPr>
          <w:rFonts w:ascii="Arial" w:hAnsi="Arial" w:cs="Arial"/>
          <w:b/>
          <w:bCs/>
          <w:sz w:val="32"/>
          <w:szCs w:val="32"/>
        </w:rPr>
        <w:t xml:space="preserve">- </w:t>
      </w:r>
      <w:proofErr w:type="spellStart"/>
      <w:r>
        <w:rPr>
          <w:rFonts w:ascii="Arial" w:hAnsi="Arial" w:cs="Arial"/>
          <w:b/>
          <w:bCs/>
          <w:sz w:val="32"/>
          <w:szCs w:val="32"/>
        </w:rPr>
        <w:t>Massnahmenkatalog</w:t>
      </w:r>
      <w:proofErr w:type="spellEnd"/>
      <w:r>
        <w:rPr>
          <w:rFonts w:ascii="Arial" w:hAnsi="Arial" w:cs="Arial"/>
          <w:b/>
          <w:bCs/>
          <w:sz w:val="32"/>
          <w:szCs w:val="32"/>
        </w:rPr>
        <w:t xml:space="preserve"> </w:t>
      </w:r>
      <w:proofErr w:type="spellStart"/>
      <w:r>
        <w:rPr>
          <w:rFonts w:ascii="Arial" w:hAnsi="Arial" w:cs="Arial"/>
          <w:b/>
          <w:bCs/>
          <w:sz w:val="32"/>
          <w:szCs w:val="32"/>
        </w:rPr>
        <w:t>gemäss</w:t>
      </w:r>
      <w:proofErr w:type="spellEnd"/>
      <w:r>
        <w:rPr>
          <w:rFonts w:ascii="Arial" w:hAnsi="Arial" w:cs="Arial"/>
          <w:b/>
          <w:bCs/>
          <w:sz w:val="32"/>
          <w:szCs w:val="32"/>
        </w:rPr>
        <w:t xml:space="preserve"> Art. 2 Buchstabe 2</w:t>
      </w:r>
    </w:p>
    <w:p w14:paraId="1E5CDC8F" w14:textId="77777777" w:rsidR="00000000" w:rsidRDefault="00000000">
      <w:pPr>
        <w:spacing w:line="360" w:lineRule="auto"/>
        <w:rPr>
          <w:rFonts w:ascii="Arial" w:hAnsi="Arial" w:cs="Arial"/>
          <w:sz w:val="28"/>
          <w:szCs w:val="28"/>
        </w:rPr>
      </w:pPr>
    </w:p>
    <w:p w14:paraId="6B8616A4" w14:textId="77777777" w:rsidR="00000000" w:rsidRDefault="00000000">
      <w:pPr>
        <w:spacing w:line="360" w:lineRule="auto"/>
        <w:rPr>
          <w:rFonts w:ascii="Arial" w:hAnsi="Arial" w:cs="Arial"/>
          <w:sz w:val="28"/>
          <w:szCs w:val="28"/>
        </w:rPr>
      </w:pPr>
    </w:p>
    <w:p w14:paraId="121F705E" w14:textId="77777777" w:rsidR="00000000" w:rsidRDefault="00000000">
      <w:pPr>
        <w:spacing w:line="360" w:lineRule="auto"/>
        <w:rPr>
          <w:rFonts w:ascii="Arial" w:hAnsi="Arial" w:cs="Arial"/>
          <w:sz w:val="32"/>
          <w:szCs w:val="32"/>
        </w:rPr>
      </w:pPr>
      <w:r>
        <w:rPr>
          <w:rFonts w:ascii="Arial" w:hAnsi="Arial" w:cs="Arial"/>
          <w:b/>
          <w:bCs/>
          <w:sz w:val="32"/>
          <w:szCs w:val="32"/>
          <w:u w:val="single"/>
        </w:rPr>
        <w:t>Raumordnung</w:t>
      </w:r>
    </w:p>
    <w:p w14:paraId="5B267115" w14:textId="77777777" w:rsidR="00000000" w:rsidRDefault="00000000">
      <w:pPr>
        <w:spacing w:line="360" w:lineRule="auto"/>
        <w:rPr>
          <w:rFonts w:ascii="Arial" w:hAnsi="Arial" w:cs="Arial"/>
          <w:sz w:val="32"/>
          <w:szCs w:val="32"/>
        </w:rPr>
      </w:pPr>
    </w:p>
    <w:p w14:paraId="6CCD0F8A"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Sparsame Raumplanung</w:t>
      </w:r>
    </w:p>
    <w:p w14:paraId="11DA03F7"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Nachhaltige Entwicklung</w:t>
      </w:r>
    </w:p>
    <w:p w14:paraId="73D6E4AF"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Förderung der Berglandwirtschaft</w:t>
      </w:r>
    </w:p>
    <w:p w14:paraId="160FF222"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Schutz des Bergwaldes</w:t>
      </w:r>
    </w:p>
    <w:p w14:paraId="7CC8ACD5"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Naturschutz und Landschaftspflege</w:t>
      </w:r>
    </w:p>
    <w:p w14:paraId="399B6735" w14:textId="77777777" w:rsidR="00000000" w:rsidRDefault="00000000">
      <w:pPr>
        <w:spacing w:line="360" w:lineRule="auto"/>
        <w:rPr>
          <w:rFonts w:ascii="Arial" w:hAnsi="Arial" w:cs="Arial"/>
          <w:sz w:val="28"/>
          <w:szCs w:val="28"/>
        </w:rPr>
      </w:pPr>
    </w:p>
    <w:p w14:paraId="19D3319A" w14:textId="77777777" w:rsidR="00000000" w:rsidRDefault="00000000">
      <w:pPr>
        <w:spacing w:line="360" w:lineRule="auto"/>
        <w:rPr>
          <w:rFonts w:ascii="Arial" w:hAnsi="Arial" w:cs="Arial"/>
          <w:sz w:val="28"/>
          <w:szCs w:val="28"/>
        </w:rPr>
      </w:pPr>
    </w:p>
    <w:p w14:paraId="56229026" w14:textId="77777777" w:rsidR="00000000" w:rsidRDefault="00000000">
      <w:pPr>
        <w:spacing w:line="360" w:lineRule="auto"/>
        <w:rPr>
          <w:rFonts w:ascii="Arial" w:hAnsi="Arial" w:cs="Arial"/>
          <w:sz w:val="32"/>
          <w:szCs w:val="32"/>
        </w:rPr>
      </w:pPr>
      <w:r>
        <w:rPr>
          <w:rFonts w:ascii="Arial" w:hAnsi="Arial" w:cs="Arial"/>
          <w:b/>
          <w:bCs/>
          <w:sz w:val="32"/>
          <w:szCs w:val="32"/>
          <w:u w:val="single"/>
        </w:rPr>
        <w:t>Verminderung der Umweltbelastung</w:t>
      </w:r>
    </w:p>
    <w:p w14:paraId="0700EC48" w14:textId="77777777" w:rsidR="00000000" w:rsidRDefault="00000000">
      <w:pPr>
        <w:spacing w:line="360" w:lineRule="auto"/>
        <w:rPr>
          <w:rFonts w:ascii="Arial" w:hAnsi="Arial" w:cs="Arial"/>
          <w:sz w:val="32"/>
          <w:szCs w:val="32"/>
        </w:rPr>
      </w:pPr>
    </w:p>
    <w:p w14:paraId="49753DE7"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Verhinderung umweltschädigender Aktivitäten in Tourismus und Freizeit</w:t>
      </w:r>
    </w:p>
    <w:p w14:paraId="31D4A627"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Reduktion der Verkehrsbelastung</w:t>
      </w:r>
    </w:p>
    <w:p w14:paraId="45F6FAD6"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Energiesparen</w:t>
      </w:r>
    </w:p>
    <w:p w14:paraId="2F01C753"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Bodenschutz</w:t>
      </w:r>
    </w:p>
    <w:p w14:paraId="72487DFC"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Luftreinhaltung</w:t>
      </w:r>
    </w:p>
    <w:p w14:paraId="62162DA6"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Abfallbewirtschaftung</w:t>
      </w:r>
    </w:p>
    <w:p w14:paraId="07E211F3" w14:textId="77777777" w:rsidR="00000000" w:rsidRDefault="00000000">
      <w:pPr>
        <w:spacing w:line="360" w:lineRule="auto"/>
        <w:jc w:val="both"/>
        <w:rPr>
          <w:rFonts w:ascii="Arial" w:hAnsi="Arial" w:cs="Arial"/>
          <w:sz w:val="24"/>
          <w:szCs w:val="24"/>
          <w:lang w:val="de-CH"/>
        </w:rPr>
      </w:pPr>
    </w:p>
    <w:p w14:paraId="06D74630"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Diese Massnahmen sollen in den Ausführungsprotokollen umgesetzt wer</w:t>
      </w:r>
      <w:r>
        <w:rPr>
          <w:rFonts w:ascii="Arial" w:hAnsi="Arial" w:cs="Arial"/>
          <w:sz w:val="24"/>
          <w:szCs w:val="24"/>
          <w:lang w:val="de-CH"/>
        </w:rPr>
        <w:softHyphen/>
        <w:t xml:space="preserve">den. Am 20. Dezember 1994 hat die </w:t>
      </w:r>
      <w:r>
        <w:rPr>
          <w:rFonts w:ascii="Arial" w:hAnsi="Arial" w:cs="Arial"/>
          <w:b/>
          <w:bCs/>
          <w:sz w:val="24"/>
          <w:szCs w:val="24"/>
          <w:lang w:val="de-CH"/>
        </w:rPr>
        <w:t xml:space="preserve">Alpenkonferenz </w:t>
      </w:r>
      <w:r>
        <w:rPr>
          <w:rFonts w:ascii="Arial" w:hAnsi="Arial" w:cs="Arial"/>
          <w:sz w:val="24"/>
          <w:szCs w:val="24"/>
          <w:lang w:val="de-CH"/>
        </w:rPr>
        <w:t>als höchstes Gre</w:t>
      </w:r>
      <w:r>
        <w:rPr>
          <w:rFonts w:ascii="Arial" w:hAnsi="Arial" w:cs="Arial"/>
          <w:sz w:val="24"/>
          <w:szCs w:val="24"/>
          <w:lang w:val="de-CH"/>
        </w:rPr>
        <w:softHyphen/>
        <w:t xml:space="preserve">mium der Vertragsparteien die Protokolle “Raumplanung und nachhaltige Entwicklung”, “Berglandwirtschaft” und “Naturschutz und Landschaftspflege” verabschiedet, am 20. Februar 1996 die Protokolle “Bergwald” und “Tourismus”. Die Bundesrepublik Deutschland, Frankreich, Italien, </w:t>
      </w:r>
      <w:r>
        <w:rPr>
          <w:rFonts w:ascii="Arial" w:hAnsi="Arial" w:cs="Arial"/>
          <w:sz w:val="24"/>
          <w:szCs w:val="24"/>
          <w:lang w:val="de-CH"/>
        </w:rPr>
        <w:lastRenderedPageBreak/>
        <w:t xml:space="preserve">Monaco, </w:t>
      </w:r>
      <w:proofErr w:type="spellStart"/>
      <w:r>
        <w:rPr>
          <w:rFonts w:ascii="Arial" w:hAnsi="Arial" w:cs="Arial"/>
          <w:sz w:val="24"/>
          <w:szCs w:val="24"/>
          <w:lang w:val="de-CH"/>
        </w:rPr>
        <w:t>Slovenien</w:t>
      </w:r>
      <w:proofErr w:type="spellEnd"/>
      <w:r>
        <w:rPr>
          <w:rFonts w:ascii="Arial" w:hAnsi="Arial" w:cs="Arial"/>
          <w:sz w:val="24"/>
          <w:szCs w:val="24"/>
          <w:lang w:val="de-CH"/>
        </w:rPr>
        <w:t xml:space="preserve"> und die Europäische Union haben bereits ratifiziert. Gegenwärtig werden Protokolle in den Bereichen “Verkehr”, “Bodenschutz” und “Energie” erarbeitet.</w:t>
      </w:r>
    </w:p>
    <w:p w14:paraId="0BAC47AD" w14:textId="77777777" w:rsidR="00000000" w:rsidRDefault="00000000">
      <w:pPr>
        <w:spacing w:line="360" w:lineRule="auto"/>
        <w:jc w:val="both"/>
        <w:rPr>
          <w:rFonts w:ascii="Arial" w:hAnsi="Arial" w:cs="Arial"/>
          <w:sz w:val="24"/>
          <w:szCs w:val="24"/>
          <w:lang w:val="de-CH"/>
        </w:rPr>
      </w:pPr>
    </w:p>
    <w:p w14:paraId="6B468014"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Alpenkonvention und ihre Ausführungsprotokolle haben </w:t>
      </w:r>
      <w:r>
        <w:rPr>
          <w:rFonts w:ascii="Arial" w:hAnsi="Arial" w:cs="Arial"/>
          <w:b/>
          <w:bCs/>
          <w:sz w:val="24"/>
          <w:szCs w:val="24"/>
          <w:lang w:val="de-CH"/>
        </w:rPr>
        <w:t>Staatsver</w:t>
      </w:r>
      <w:r>
        <w:rPr>
          <w:rFonts w:ascii="Arial" w:hAnsi="Arial" w:cs="Arial"/>
          <w:b/>
          <w:bCs/>
          <w:sz w:val="24"/>
          <w:szCs w:val="24"/>
          <w:lang w:val="de-CH"/>
        </w:rPr>
        <w:softHyphen/>
        <w:t xml:space="preserve">tragscharakter. </w:t>
      </w:r>
      <w:r>
        <w:rPr>
          <w:rFonts w:ascii="Arial" w:hAnsi="Arial" w:cs="Arial"/>
          <w:sz w:val="24"/>
          <w:szCs w:val="24"/>
          <w:lang w:val="de-CH"/>
        </w:rPr>
        <w:t xml:space="preserve">Sie sind </w:t>
      </w:r>
      <w:r>
        <w:rPr>
          <w:rFonts w:ascii="Arial" w:hAnsi="Arial" w:cs="Arial"/>
          <w:b/>
          <w:bCs/>
          <w:sz w:val="24"/>
          <w:szCs w:val="24"/>
          <w:lang w:val="de-CH"/>
        </w:rPr>
        <w:t>kein unmittelbar anwendbares internationa</w:t>
      </w:r>
      <w:r>
        <w:rPr>
          <w:rFonts w:ascii="Arial" w:hAnsi="Arial" w:cs="Arial"/>
          <w:b/>
          <w:bCs/>
          <w:sz w:val="24"/>
          <w:szCs w:val="24"/>
          <w:lang w:val="de-CH"/>
        </w:rPr>
        <w:softHyphen/>
        <w:t xml:space="preserve">les Recht. </w:t>
      </w:r>
      <w:r>
        <w:rPr>
          <w:rFonts w:ascii="Arial" w:hAnsi="Arial" w:cs="Arial"/>
          <w:sz w:val="24"/>
          <w:szCs w:val="24"/>
          <w:lang w:val="de-CH"/>
        </w:rPr>
        <w:t>Vielmehr haben die Vertragsstaaten die Verpflichtungen in das nationale Recht umzusetzen. Es ist zu erwarten, dass sich Verbände oder Betroffene im Rahmen von Beschwerdefällen bei einzelnen Massnahmen oder Vorhaben auf dieses Vertragswerk berufen werden.</w:t>
      </w:r>
    </w:p>
    <w:p w14:paraId="0AAC5D01" w14:textId="77777777" w:rsidR="00000000" w:rsidRDefault="00000000">
      <w:pPr>
        <w:spacing w:line="360" w:lineRule="auto"/>
        <w:jc w:val="both"/>
        <w:rPr>
          <w:rFonts w:ascii="Arial" w:hAnsi="Arial" w:cs="Arial"/>
          <w:sz w:val="24"/>
          <w:szCs w:val="24"/>
          <w:lang w:val="de-CH"/>
        </w:rPr>
      </w:pPr>
    </w:p>
    <w:p w14:paraId="1178ABD5"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Erbsünde der Konvention</w:t>
      </w:r>
    </w:p>
    <w:p w14:paraId="5D64D442" w14:textId="77777777" w:rsidR="00000000" w:rsidRDefault="00000000">
      <w:pPr>
        <w:spacing w:line="360" w:lineRule="auto"/>
        <w:jc w:val="both"/>
        <w:rPr>
          <w:rFonts w:ascii="Arial" w:hAnsi="Arial" w:cs="Arial"/>
          <w:b/>
          <w:bCs/>
          <w:sz w:val="24"/>
          <w:szCs w:val="24"/>
          <w:u w:val="single"/>
          <w:lang w:val="de-CH"/>
        </w:rPr>
      </w:pPr>
      <w:r>
        <w:rPr>
          <w:rFonts w:ascii="Arial" w:hAnsi="Arial" w:cs="Arial"/>
          <w:b/>
          <w:bCs/>
          <w:sz w:val="24"/>
          <w:szCs w:val="24"/>
          <w:lang w:val="de-CH"/>
        </w:rPr>
        <w:t>- Einseitige Schutzinitiative</w:t>
      </w:r>
    </w:p>
    <w:p w14:paraId="002FC591" w14:textId="77777777" w:rsidR="00000000" w:rsidRDefault="00000000">
      <w:pPr>
        <w:spacing w:line="360" w:lineRule="auto"/>
        <w:jc w:val="both"/>
        <w:rPr>
          <w:rFonts w:ascii="Arial" w:hAnsi="Arial" w:cs="Arial"/>
          <w:sz w:val="24"/>
          <w:szCs w:val="24"/>
          <w:u w:val="single"/>
          <w:lang w:val="de-CH"/>
        </w:rPr>
      </w:pPr>
    </w:p>
    <w:p w14:paraId="43BAFA22"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Idee zu einer zwischenstaatlichen Konvention zum Schutze der Alpen wurde anfangs der 80er Jahre von der Internationalen Alpenschutz-Kommission (CIPRA) propagiert. Auf Initiative des damaligen deutschen Umweltministers Töpfer fand vom 8. - 11. Oktober 1989 eine als “Erste Internationale Alpenkonferenz” bezeichnete Tagung der Umweltminister der Staaten mit Alpenanteil statt. An dieser Konferenz wurde in einer 89 Artikel umfassenden Resolution </w:t>
      </w:r>
      <w:proofErr w:type="gramStart"/>
      <w:r>
        <w:rPr>
          <w:rFonts w:ascii="Arial" w:hAnsi="Arial" w:cs="Arial"/>
          <w:sz w:val="24"/>
          <w:szCs w:val="24"/>
          <w:lang w:val="de-CH"/>
        </w:rPr>
        <w:t>ein sämtliche alpine Lebensbereiche</w:t>
      </w:r>
      <w:proofErr w:type="gramEnd"/>
      <w:r>
        <w:rPr>
          <w:rFonts w:ascii="Arial" w:hAnsi="Arial" w:cs="Arial"/>
          <w:sz w:val="24"/>
          <w:szCs w:val="24"/>
          <w:lang w:val="de-CH"/>
        </w:rPr>
        <w:t xml:space="preserve"> berührender Schutz der Alpen verlangt. Diese nach dem Tagungsort Berchtesgaden benannte Re</w:t>
      </w:r>
      <w:r>
        <w:rPr>
          <w:rFonts w:ascii="Arial" w:hAnsi="Arial" w:cs="Arial"/>
          <w:sz w:val="24"/>
          <w:szCs w:val="24"/>
          <w:lang w:val="de-CH"/>
        </w:rPr>
        <w:softHyphen/>
        <w:t>solution mit Empfehlungscharakter wurde inhaltlich zum Grundlagendokument der Konvention.</w:t>
      </w:r>
    </w:p>
    <w:p w14:paraId="771AB581" w14:textId="77777777" w:rsidR="00000000" w:rsidRDefault="00000000">
      <w:pPr>
        <w:spacing w:line="360" w:lineRule="auto"/>
        <w:jc w:val="both"/>
        <w:rPr>
          <w:rFonts w:ascii="Arial" w:hAnsi="Arial" w:cs="Arial"/>
          <w:sz w:val="24"/>
          <w:szCs w:val="24"/>
          <w:lang w:val="de-CH"/>
        </w:rPr>
      </w:pPr>
    </w:p>
    <w:p w14:paraId="56B20535"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Die plötzliche Einberufung einer Konferenz kam damals etwas überra</w:t>
      </w:r>
      <w:r>
        <w:rPr>
          <w:rFonts w:ascii="Arial" w:hAnsi="Arial" w:cs="Arial"/>
          <w:sz w:val="24"/>
          <w:szCs w:val="24"/>
          <w:lang w:val="de-CH"/>
        </w:rPr>
        <w:softHyphen/>
        <w:t>schend. Es entstanden zudem rasch Befürchtungen in den betroffenen Gebieten, von aussen dominiert zu werden. Tatsächlich verfügt die Bundesrepublik territorial nur über einen kleineren Alpenanteil. Sie vertrat damals wie heute eher den Standpunkt der ökologisch sensibilisierten Nutzer der alpinen Ressourcen. Die Trägerschaft der Konvention deutete damals zudem auf ein einseitige Schutzorientierung hin. Es ist nicht zu leugnen, dass der Schutz der Alpen als eines der beiden bedeutendsten Erholungsgebiete und als ökologischer Ausgleichsraum nach wie vor im Vordergrund steht.</w:t>
      </w:r>
    </w:p>
    <w:p w14:paraId="067E991A"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Die Konvention hat zudem bis heute den Makel, dass sie von einem um</w:t>
      </w:r>
      <w:r>
        <w:rPr>
          <w:rFonts w:ascii="Arial" w:hAnsi="Arial" w:cs="Arial"/>
          <w:sz w:val="24"/>
          <w:szCs w:val="24"/>
          <w:lang w:val="de-CH"/>
        </w:rPr>
        <w:softHyphen/>
        <w:t xml:space="preserve">weltpolitisch motivierten Forderungskatalog ausging. </w:t>
      </w:r>
      <w:r>
        <w:rPr>
          <w:rFonts w:ascii="Arial" w:hAnsi="Arial" w:cs="Arial"/>
          <w:b/>
          <w:bCs/>
          <w:sz w:val="24"/>
          <w:szCs w:val="24"/>
          <w:lang w:val="de-CH"/>
        </w:rPr>
        <w:t>Es gelang nicht, all</w:t>
      </w:r>
      <w:r>
        <w:rPr>
          <w:rFonts w:ascii="Arial" w:hAnsi="Arial" w:cs="Arial"/>
          <w:b/>
          <w:bCs/>
          <w:sz w:val="24"/>
          <w:szCs w:val="24"/>
          <w:lang w:val="de-CH"/>
        </w:rPr>
        <w:softHyphen/>
        <w:t xml:space="preserve">gemein anerkannte empirische Daten für die tatsächlichen Umweltbelastungen in den Vertragsstaaten </w:t>
      </w:r>
      <w:r>
        <w:rPr>
          <w:rFonts w:ascii="Arial" w:hAnsi="Arial" w:cs="Arial"/>
          <w:sz w:val="24"/>
          <w:szCs w:val="24"/>
          <w:lang w:val="de-CH"/>
        </w:rPr>
        <w:lastRenderedPageBreak/>
        <w:t>zusammenzustellen. Es kamen keine objektiven Belastungsinventare zustande. Mit dem Einbezug der Vertreter von regional- oder umweltpolitisch tätigen Verbänden aus dem Alpenraum wurden die Auseinandersetzungen um die Inhalte der Protokolle realitätsnäher, aber auch kontroverser. Die Initianten der Konvention verloren zunehmend den Mut, sich für einen “grossen Wurf” zum Schutz der Alpen einzusetzen.</w:t>
      </w:r>
    </w:p>
    <w:p w14:paraId="41C41B90" w14:textId="77777777" w:rsidR="00000000" w:rsidRDefault="00000000">
      <w:pPr>
        <w:spacing w:line="360" w:lineRule="auto"/>
        <w:jc w:val="both"/>
        <w:rPr>
          <w:rFonts w:ascii="Arial" w:hAnsi="Arial" w:cs="Arial"/>
          <w:sz w:val="24"/>
          <w:szCs w:val="24"/>
          <w:lang w:val="de-CH"/>
        </w:rPr>
      </w:pPr>
    </w:p>
    <w:p w14:paraId="1B624818"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xml:space="preserve">Der späte </w:t>
      </w:r>
      <w:proofErr w:type="spellStart"/>
      <w:r>
        <w:rPr>
          <w:rFonts w:ascii="Arial" w:hAnsi="Arial" w:cs="Arial"/>
          <w:b/>
          <w:bCs/>
          <w:sz w:val="24"/>
          <w:szCs w:val="24"/>
          <w:lang w:val="de-CH"/>
        </w:rPr>
        <w:t>Paradigmawechsel</w:t>
      </w:r>
      <w:proofErr w:type="spellEnd"/>
    </w:p>
    <w:p w14:paraId="24747FF6" w14:textId="77777777" w:rsidR="00000000" w:rsidRDefault="00000000">
      <w:pPr>
        <w:spacing w:line="360" w:lineRule="auto"/>
        <w:jc w:val="both"/>
        <w:rPr>
          <w:rFonts w:ascii="Arial" w:hAnsi="Arial" w:cs="Arial"/>
          <w:sz w:val="24"/>
          <w:szCs w:val="24"/>
          <w:lang w:val="de-CH"/>
        </w:rPr>
      </w:pPr>
      <w:r>
        <w:rPr>
          <w:rFonts w:ascii="Arial" w:hAnsi="Arial" w:cs="Arial"/>
          <w:b/>
          <w:bCs/>
          <w:sz w:val="24"/>
          <w:szCs w:val="24"/>
          <w:lang w:val="de-CH"/>
        </w:rPr>
        <w:t>- ausgewogenes Verhältnis zwischen Schutz und Entwicklung</w:t>
      </w:r>
    </w:p>
    <w:p w14:paraId="245DBF89" w14:textId="77777777" w:rsidR="00000000" w:rsidRDefault="00000000">
      <w:pPr>
        <w:spacing w:line="360" w:lineRule="auto"/>
        <w:jc w:val="both"/>
        <w:rPr>
          <w:rFonts w:ascii="Arial" w:hAnsi="Arial" w:cs="Arial"/>
          <w:sz w:val="24"/>
          <w:szCs w:val="24"/>
          <w:lang w:val="de-CH"/>
        </w:rPr>
      </w:pPr>
    </w:p>
    <w:p w14:paraId="3B89A2F7"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w:t>
      </w:r>
      <w:r>
        <w:rPr>
          <w:rFonts w:ascii="Arial" w:hAnsi="Arial" w:cs="Arial"/>
          <w:b/>
          <w:bCs/>
          <w:sz w:val="24"/>
          <w:szCs w:val="24"/>
          <w:lang w:val="de-CH"/>
        </w:rPr>
        <w:t>Konferenz der Vereinten Nationen zu Umwelt und Entwicklung</w:t>
      </w:r>
      <w:r>
        <w:rPr>
          <w:rFonts w:ascii="Arial" w:hAnsi="Arial" w:cs="Arial"/>
          <w:sz w:val="24"/>
          <w:szCs w:val="24"/>
          <w:lang w:val="de-CH"/>
        </w:rPr>
        <w:t xml:space="preserve"> (UNCED) vom Juni 1992 in Rio de Janeiro hatte grosse Auswirkungen auf die Erarbeitung der Protokolle der Alpenkonvention. Kapitel 13 der Agenda 21 dieses ökologischen Weltgipfels hält ausdrücklich die Verant</w:t>
      </w:r>
      <w:r>
        <w:rPr>
          <w:rFonts w:ascii="Arial" w:hAnsi="Arial" w:cs="Arial"/>
          <w:sz w:val="24"/>
          <w:szCs w:val="24"/>
          <w:lang w:val="de-CH"/>
        </w:rPr>
        <w:softHyphen/>
        <w:t>wortung der Staaten für eine nachhaltige Entwicklung fest. Es setzte sich der Grundsatz durch, dass ohne Befriedigung primärer menschlicher und sozialer Bedürfnisse, ohne Lebensqualität und Wohlstand kein Umwelt</w:t>
      </w:r>
      <w:r>
        <w:rPr>
          <w:rFonts w:ascii="Arial" w:hAnsi="Arial" w:cs="Arial"/>
          <w:sz w:val="24"/>
          <w:szCs w:val="24"/>
          <w:lang w:val="de-CH"/>
        </w:rPr>
        <w:softHyphen/>
        <w:t>schutz möglich ist.</w:t>
      </w:r>
    </w:p>
    <w:p w14:paraId="2A3DC06A" w14:textId="77777777" w:rsidR="00000000" w:rsidRDefault="00000000">
      <w:pPr>
        <w:spacing w:line="360" w:lineRule="auto"/>
        <w:jc w:val="both"/>
        <w:rPr>
          <w:rFonts w:ascii="Arial" w:hAnsi="Arial" w:cs="Arial"/>
          <w:sz w:val="24"/>
          <w:szCs w:val="24"/>
          <w:lang w:val="de-CH"/>
        </w:rPr>
      </w:pPr>
    </w:p>
    <w:p w14:paraId="1E0B5E74"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Schweizer Delegation forderte die Alpenkonferenz nachdrücklich auf, die einseitige Schutzorientierung der Konvention fallenzulassen und das Vertragswerk unter das </w:t>
      </w:r>
      <w:proofErr w:type="spellStart"/>
      <w:r>
        <w:rPr>
          <w:rFonts w:ascii="Arial" w:hAnsi="Arial" w:cs="Arial"/>
          <w:b/>
          <w:bCs/>
          <w:sz w:val="24"/>
          <w:szCs w:val="24"/>
          <w:lang w:val="de-CH"/>
        </w:rPr>
        <w:t>Oberziel</w:t>
      </w:r>
      <w:proofErr w:type="spellEnd"/>
      <w:r>
        <w:rPr>
          <w:rFonts w:ascii="Arial" w:hAnsi="Arial" w:cs="Arial"/>
          <w:b/>
          <w:bCs/>
          <w:sz w:val="24"/>
          <w:szCs w:val="24"/>
          <w:lang w:val="de-CH"/>
        </w:rPr>
        <w:t xml:space="preserve"> einer ganzheitlichen Berggebietspoli</w:t>
      </w:r>
      <w:r>
        <w:rPr>
          <w:rFonts w:ascii="Arial" w:hAnsi="Arial" w:cs="Arial"/>
          <w:b/>
          <w:bCs/>
          <w:sz w:val="24"/>
          <w:szCs w:val="24"/>
          <w:lang w:val="de-CH"/>
        </w:rPr>
        <w:softHyphen/>
        <w:t>tik</w:t>
      </w:r>
      <w:r>
        <w:rPr>
          <w:rFonts w:ascii="Arial" w:hAnsi="Arial" w:cs="Arial"/>
          <w:sz w:val="24"/>
          <w:szCs w:val="24"/>
          <w:lang w:val="de-CH"/>
        </w:rPr>
        <w:t xml:space="preserve"> zu stellen, welche Arbeit und Einkommen in den betroffenen Gebieten sichert, der ortsansässigen Bevölkerung möglichst grosse Mitbestimmung ermöglicht und die sozio-kulturelle Vielfalt der alpinen Gesellschaften för</w:t>
      </w:r>
      <w:r>
        <w:rPr>
          <w:rFonts w:ascii="Arial" w:hAnsi="Arial" w:cs="Arial"/>
          <w:sz w:val="24"/>
          <w:szCs w:val="24"/>
          <w:lang w:val="de-CH"/>
        </w:rPr>
        <w:softHyphen/>
        <w:t>dert (Abbildung 3).</w:t>
      </w:r>
    </w:p>
    <w:p w14:paraId="3533479B" w14:textId="77777777" w:rsidR="00000000" w:rsidRDefault="00000000">
      <w:pPr>
        <w:rPr>
          <w:rFonts w:ascii="Arial" w:hAnsi="Arial" w:cs="Arial"/>
          <w:i/>
          <w:iCs/>
          <w:sz w:val="24"/>
          <w:szCs w:val="24"/>
        </w:rPr>
      </w:pPr>
      <w:r>
        <w:rPr>
          <w:rFonts w:ascii="Arial" w:hAnsi="Arial" w:cs="Arial"/>
          <w:sz w:val="24"/>
          <w:szCs w:val="24"/>
          <w:lang w:val="de-CH"/>
        </w:rPr>
        <w:br w:type="page"/>
      </w:r>
      <w:r>
        <w:rPr>
          <w:rFonts w:ascii="Arial" w:hAnsi="Arial" w:cs="Arial"/>
          <w:i/>
          <w:iCs/>
          <w:sz w:val="24"/>
          <w:szCs w:val="24"/>
        </w:rPr>
        <w:lastRenderedPageBreak/>
        <w:t>Abbildung 3:</w:t>
      </w:r>
    </w:p>
    <w:p w14:paraId="0B4ED962" w14:textId="77777777" w:rsidR="00000000" w:rsidRDefault="00000000">
      <w:pPr>
        <w:rPr>
          <w:rFonts w:ascii="Arial" w:hAnsi="Arial" w:cs="Arial"/>
          <w:b/>
          <w:bCs/>
          <w:sz w:val="24"/>
          <w:szCs w:val="24"/>
        </w:rPr>
      </w:pPr>
      <w:r>
        <w:rPr>
          <w:rFonts w:ascii="Arial" w:hAnsi="Arial" w:cs="Arial"/>
          <w:b/>
          <w:bCs/>
          <w:sz w:val="24"/>
          <w:szCs w:val="24"/>
        </w:rPr>
        <w:t>Rolle der Regierungen</w:t>
      </w:r>
    </w:p>
    <w:p w14:paraId="6AF6306F" w14:textId="77777777" w:rsidR="00000000" w:rsidRDefault="00000000">
      <w:pPr>
        <w:pBdr>
          <w:bottom w:val="single" w:sz="6" w:space="1" w:color="auto"/>
        </w:pBdr>
        <w:rPr>
          <w:rFonts w:ascii="Arial" w:hAnsi="Arial" w:cs="Arial"/>
          <w:sz w:val="24"/>
          <w:szCs w:val="24"/>
        </w:rPr>
      </w:pPr>
      <w:r>
        <w:rPr>
          <w:rFonts w:ascii="Arial" w:hAnsi="Arial" w:cs="Arial"/>
          <w:b/>
          <w:bCs/>
          <w:sz w:val="24"/>
          <w:szCs w:val="24"/>
        </w:rPr>
        <w:t>- nachhaltige Entwicklung fördern</w:t>
      </w:r>
    </w:p>
    <w:p w14:paraId="01ACF622" w14:textId="77777777" w:rsidR="00000000" w:rsidRDefault="00000000">
      <w:pPr>
        <w:rPr>
          <w:rFonts w:ascii="Arial" w:hAnsi="Arial" w:cs="Arial"/>
          <w:sz w:val="24"/>
          <w:szCs w:val="24"/>
        </w:rPr>
      </w:pPr>
    </w:p>
    <w:p w14:paraId="636B27BA" w14:textId="77777777" w:rsidR="00000000" w:rsidRDefault="00000000">
      <w:pPr>
        <w:rPr>
          <w:rFonts w:ascii="Arial" w:hAnsi="Arial" w:cs="Arial"/>
          <w:sz w:val="24"/>
          <w:szCs w:val="24"/>
        </w:rPr>
      </w:pPr>
    </w:p>
    <w:p w14:paraId="20DFFF50" w14:textId="77777777" w:rsidR="00000000" w:rsidRDefault="00000000">
      <w:pPr>
        <w:rPr>
          <w:rFonts w:ascii="Arial" w:hAnsi="Arial" w:cs="Arial"/>
          <w:sz w:val="24"/>
          <w:szCs w:val="24"/>
        </w:rPr>
      </w:pPr>
      <w:r>
        <w:rPr>
          <w:rFonts w:ascii="Arial" w:hAnsi="Arial" w:cs="Arial"/>
          <w:sz w:val="24"/>
          <w:szCs w:val="24"/>
        </w:rPr>
        <w:t>Beispiel Tourismus</w:t>
      </w:r>
    </w:p>
    <w:p w14:paraId="4C526A64" w14:textId="77777777" w:rsidR="00000000" w:rsidRDefault="00000000">
      <w:pPr>
        <w:rPr>
          <w:rFonts w:ascii="Arial" w:hAnsi="Arial" w:cs="Arial"/>
          <w:sz w:val="24"/>
          <w:szCs w:val="24"/>
        </w:rPr>
      </w:pPr>
    </w:p>
    <w:p w14:paraId="10C85F5D" w14:textId="77777777" w:rsidR="00000000" w:rsidRDefault="00000000">
      <w:pPr>
        <w:rPr>
          <w:rFonts w:ascii="Arial" w:hAnsi="Arial" w:cs="Arial"/>
          <w:sz w:val="24"/>
          <w:szCs w:val="24"/>
        </w:rPr>
      </w:pPr>
    </w:p>
    <w:p w14:paraId="71FF2EE0" w14:textId="77777777" w:rsidR="00000000" w:rsidRDefault="00000000">
      <w:pPr>
        <w:jc w:val="center"/>
        <w:rPr>
          <w:rFonts w:ascii="Arial" w:hAnsi="Arial" w:cs="Arial"/>
          <w:spacing w:val="100"/>
          <w:sz w:val="24"/>
          <w:szCs w:val="24"/>
        </w:rPr>
      </w:pPr>
      <w:proofErr w:type="spellStart"/>
      <w:r>
        <w:rPr>
          <w:rFonts w:ascii="Arial" w:hAnsi="Arial" w:cs="Arial"/>
          <w:b/>
          <w:bCs/>
          <w:spacing w:val="100"/>
          <w:sz w:val="24"/>
          <w:szCs w:val="24"/>
        </w:rPr>
        <w:t>Erschliessung</w:t>
      </w:r>
      <w:proofErr w:type="spellEnd"/>
    </w:p>
    <w:tbl>
      <w:tblPr>
        <w:tblW w:w="0" w:type="auto"/>
        <w:tblInd w:w="70" w:type="dxa"/>
        <w:tblLayout w:type="fixed"/>
        <w:tblCellMar>
          <w:left w:w="70" w:type="dxa"/>
          <w:right w:w="70" w:type="dxa"/>
        </w:tblCellMar>
        <w:tblLook w:val="0000" w:firstRow="0" w:lastRow="0" w:firstColumn="0" w:lastColumn="0" w:noHBand="0" w:noVBand="0"/>
      </w:tblPr>
      <w:tblGrid>
        <w:gridCol w:w="709"/>
        <w:gridCol w:w="709"/>
        <w:gridCol w:w="1843"/>
        <w:gridCol w:w="2693"/>
        <w:gridCol w:w="1843"/>
        <w:gridCol w:w="708"/>
        <w:gridCol w:w="401"/>
        <w:gridCol w:w="309"/>
      </w:tblGrid>
      <w:tr w:rsidR="00000000" w14:paraId="1B722B40" w14:textId="77777777">
        <w:tblPrEx>
          <w:tblCellMar>
            <w:top w:w="0" w:type="dxa"/>
            <w:bottom w:w="0" w:type="dxa"/>
          </w:tblCellMar>
        </w:tblPrEx>
        <w:tc>
          <w:tcPr>
            <w:tcW w:w="709" w:type="dxa"/>
            <w:tcBorders>
              <w:top w:val="single" w:sz="6" w:space="0" w:color="auto"/>
              <w:left w:val="single" w:sz="6" w:space="0" w:color="auto"/>
              <w:bottom w:val="nil"/>
              <w:right w:val="nil"/>
            </w:tcBorders>
          </w:tcPr>
          <w:p w14:paraId="65B63B23" w14:textId="77777777" w:rsidR="00000000" w:rsidRDefault="00000000">
            <w:pPr>
              <w:jc w:val="center"/>
              <w:rPr>
                <w:rFonts w:ascii="Arial" w:hAnsi="Arial" w:cs="Arial"/>
                <w:sz w:val="24"/>
                <w:szCs w:val="24"/>
              </w:rPr>
            </w:pPr>
          </w:p>
        </w:tc>
        <w:tc>
          <w:tcPr>
            <w:tcW w:w="709" w:type="dxa"/>
            <w:tcBorders>
              <w:top w:val="single" w:sz="6" w:space="0" w:color="auto"/>
              <w:left w:val="nil"/>
              <w:bottom w:val="nil"/>
              <w:right w:val="nil"/>
            </w:tcBorders>
          </w:tcPr>
          <w:p w14:paraId="1B079FFC" w14:textId="77777777" w:rsidR="00000000" w:rsidRDefault="00000000">
            <w:pPr>
              <w:jc w:val="center"/>
              <w:rPr>
                <w:rFonts w:ascii="Arial" w:hAnsi="Arial" w:cs="Arial"/>
                <w:sz w:val="24"/>
                <w:szCs w:val="24"/>
              </w:rPr>
            </w:pPr>
          </w:p>
        </w:tc>
        <w:tc>
          <w:tcPr>
            <w:tcW w:w="6379" w:type="dxa"/>
            <w:gridSpan w:val="3"/>
            <w:tcBorders>
              <w:top w:val="single" w:sz="6" w:space="0" w:color="auto"/>
              <w:left w:val="nil"/>
              <w:bottom w:val="nil"/>
              <w:right w:val="nil"/>
            </w:tcBorders>
          </w:tcPr>
          <w:p w14:paraId="0E913A1A" w14:textId="77777777" w:rsidR="00000000" w:rsidRDefault="00000000">
            <w:pPr>
              <w:jc w:val="center"/>
              <w:rPr>
                <w:rFonts w:ascii="Arial" w:hAnsi="Arial" w:cs="Arial"/>
                <w:sz w:val="24"/>
                <w:szCs w:val="24"/>
              </w:rPr>
            </w:pPr>
          </w:p>
          <w:p w14:paraId="746EA9B8" w14:textId="77777777" w:rsidR="00000000" w:rsidRDefault="00000000">
            <w:pPr>
              <w:jc w:val="center"/>
              <w:rPr>
                <w:rFonts w:ascii="Arial" w:hAnsi="Arial" w:cs="Arial"/>
                <w:i/>
                <w:iCs/>
                <w:sz w:val="24"/>
                <w:szCs w:val="24"/>
              </w:rPr>
            </w:pPr>
            <w:r>
              <w:rPr>
                <w:rFonts w:ascii="Arial" w:hAnsi="Arial" w:cs="Arial"/>
                <w:i/>
                <w:iCs/>
                <w:sz w:val="24"/>
                <w:szCs w:val="24"/>
              </w:rPr>
              <w:t>gefördertes Wachstum</w:t>
            </w:r>
          </w:p>
          <w:p w14:paraId="5471F379" w14:textId="77777777" w:rsidR="00000000" w:rsidRDefault="00000000">
            <w:pPr>
              <w:jc w:val="center"/>
              <w:rPr>
                <w:rFonts w:ascii="Arial" w:hAnsi="Arial" w:cs="Arial"/>
                <w:sz w:val="24"/>
                <w:szCs w:val="24"/>
              </w:rPr>
            </w:pPr>
          </w:p>
        </w:tc>
        <w:tc>
          <w:tcPr>
            <w:tcW w:w="1109" w:type="dxa"/>
            <w:gridSpan w:val="2"/>
            <w:tcBorders>
              <w:top w:val="single" w:sz="6" w:space="0" w:color="auto"/>
              <w:left w:val="nil"/>
              <w:bottom w:val="nil"/>
              <w:right w:val="nil"/>
            </w:tcBorders>
          </w:tcPr>
          <w:p w14:paraId="32965E12" w14:textId="77777777" w:rsidR="00000000" w:rsidRDefault="00000000">
            <w:pPr>
              <w:jc w:val="center"/>
              <w:rPr>
                <w:rFonts w:ascii="Arial" w:hAnsi="Arial" w:cs="Arial"/>
                <w:sz w:val="24"/>
                <w:szCs w:val="24"/>
              </w:rPr>
            </w:pPr>
          </w:p>
        </w:tc>
        <w:tc>
          <w:tcPr>
            <w:tcW w:w="309" w:type="dxa"/>
            <w:tcBorders>
              <w:top w:val="single" w:sz="6" w:space="0" w:color="auto"/>
              <w:left w:val="nil"/>
              <w:bottom w:val="nil"/>
              <w:right w:val="single" w:sz="6" w:space="0" w:color="auto"/>
            </w:tcBorders>
          </w:tcPr>
          <w:p w14:paraId="4DA3AEB5" w14:textId="77777777" w:rsidR="00000000" w:rsidRDefault="00000000">
            <w:pPr>
              <w:jc w:val="center"/>
              <w:rPr>
                <w:rFonts w:ascii="Arial" w:hAnsi="Arial" w:cs="Arial"/>
                <w:sz w:val="24"/>
                <w:szCs w:val="24"/>
              </w:rPr>
            </w:pPr>
          </w:p>
        </w:tc>
      </w:tr>
      <w:tr w:rsidR="00000000" w14:paraId="56DD7E65" w14:textId="77777777">
        <w:tblPrEx>
          <w:tblCellMar>
            <w:top w:w="0" w:type="dxa"/>
            <w:bottom w:w="0" w:type="dxa"/>
          </w:tblCellMar>
        </w:tblPrEx>
        <w:tc>
          <w:tcPr>
            <w:tcW w:w="709" w:type="dxa"/>
            <w:tcBorders>
              <w:top w:val="nil"/>
              <w:left w:val="single" w:sz="6" w:space="0" w:color="auto"/>
              <w:bottom w:val="nil"/>
              <w:right w:val="nil"/>
            </w:tcBorders>
          </w:tcPr>
          <w:p w14:paraId="05F1F365" w14:textId="77777777" w:rsidR="00000000" w:rsidRDefault="00856C0C">
            <w:pPr>
              <w:jc w:val="center"/>
              <w:rPr>
                <w:rFonts w:ascii="Arial" w:hAnsi="Arial" w:cs="Arial"/>
                <w:sz w:val="24"/>
                <w:szCs w:val="24"/>
              </w:rPr>
            </w:pPr>
            <w:r>
              <w:rPr>
                <w:noProof/>
              </w:rPr>
              <mc:AlternateContent>
                <mc:Choice Requires="wps">
                  <w:drawing>
                    <wp:anchor distT="0" distB="0" distL="114300" distR="114300" simplePos="0" relativeHeight="251657216" behindDoc="0" locked="0" layoutInCell="0" allowOverlap="1" wp14:anchorId="5EE023B6" wp14:editId="57C6D3E2">
                      <wp:simplePos x="0" y="0"/>
                      <wp:positionH relativeFrom="column">
                        <wp:posOffset>2119630</wp:posOffset>
                      </wp:positionH>
                      <wp:positionV relativeFrom="paragraph">
                        <wp:posOffset>326390</wp:posOffset>
                      </wp:positionV>
                      <wp:extent cx="1646555" cy="635"/>
                      <wp:effectExtent l="0" t="0" r="0" b="0"/>
                      <wp:wrapNone/>
                      <wp:docPr id="9634079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6555"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1CD571"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pt,25.7pt" to="296.55pt,2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" o:allowincell="f" strokeweight=".25pt">
                      <v:stroke startarrowwidth="wide" startarrowlength="long" endarrowwidth="wide" endarrowlength="long"/>
                      <o:lock v:ext="edit" shapetype="f"/>
                    </v:line>
                  </w:pict>
                </mc:Fallback>
              </mc:AlternateContent>
            </w:r>
          </w:p>
        </w:tc>
        <w:tc>
          <w:tcPr>
            <w:tcW w:w="2552" w:type="dxa"/>
            <w:gridSpan w:val="2"/>
            <w:tcBorders>
              <w:top w:val="single" w:sz="6" w:space="0" w:color="auto"/>
              <w:left w:val="single" w:sz="6" w:space="0" w:color="auto"/>
              <w:bottom w:val="single" w:sz="6" w:space="0" w:color="auto"/>
              <w:right w:val="single" w:sz="6" w:space="0" w:color="auto"/>
            </w:tcBorders>
          </w:tcPr>
          <w:p w14:paraId="2E13258F" w14:textId="77777777" w:rsidR="00000000" w:rsidRDefault="00000000">
            <w:pPr>
              <w:jc w:val="center"/>
              <w:rPr>
                <w:rFonts w:ascii="Arial" w:hAnsi="Arial" w:cs="Arial"/>
                <w:sz w:val="24"/>
                <w:szCs w:val="24"/>
              </w:rPr>
            </w:pPr>
          </w:p>
          <w:p w14:paraId="2F94BDCF" w14:textId="77777777" w:rsidR="00000000" w:rsidRDefault="00000000">
            <w:pPr>
              <w:jc w:val="center"/>
              <w:rPr>
                <w:rFonts w:ascii="Arial" w:hAnsi="Arial" w:cs="Arial"/>
                <w:sz w:val="24"/>
                <w:szCs w:val="24"/>
              </w:rPr>
            </w:pPr>
            <w:r>
              <w:rPr>
                <w:rFonts w:ascii="Arial" w:hAnsi="Arial" w:cs="Arial"/>
                <w:sz w:val="24"/>
                <w:szCs w:val="24"/>
              </w:rPr>
              <w:t>Kundenbedürfnisse</w:t>
            </w:r>
          </w:p>
          <w:p w14:paraId="78428663" w14:textId="77777777" w:rsidR="00000000" w:rsidRDefault="00000000">
            <w:pPr>
              <w:jc w:val="center"/>
              <w:rPr>
                <w:rFonts w:ascii="Arial" w:hAnsi="Arial" w:cs="Arial"/>
                <w:sz w:val="24"/>
                <w:szCs w:val="24"/>
              </w:rPr>
            </w:pPr>
          </w:p>
        </w:tc>
        <w:tc>
          <w:tcPr>
            <w:tcW w:w="2693" w:type="dxa"/>
            <w:tcBorders>
              <w:top w:val="nil"/>
              <w:left w:val="nil"/>
              <w:bottom w:val="nil"/>
              <w:right w:val="nil"/>
            </w:tcBorders>
          </w:tcPr>
          <w:p w14:paraId="2B2A7C27" w14:textId="77777777" w:rsidR="00000000" w:rsidRDefault="00000000">
            <w:pPr>
              <w:jc w:val="center"/>
              <w:rPr>
                <w:rFonts w:ascii="Arial" w:hAnsi="Arial" w:cs="Arial"/>
                <w:sz w:val="24"/>
                <w:szCs w:val="24"/>
              </w:rPr>
            </w:pPr>
          </w:p>
        </w:tc>
        <w:tc>
          <w:tcPr>
            <w:tcW w:w="2551" w:type="dxa"/>
            <w:gridSpan w:val="2"/>
            <w:tcBorders>
              <w:top w:val="single" w:sz="6" w:space="0" w:color="auto"/>
              <w:left w:val="single" w:sz="6" w:space="0" w:color="auto"/>
              <w:bottom w:val="single" w:sz="6" w:space="0" w:color="auto"/>
              <w:right w:val="single" w:sz="6" w:space="0" w:color="auto"/>
            </w:tcBorders>
          </w:tcPr>
          <w:p w14:paraId="17E9A522" w14:textId="77777777" w:rsidR="00000000" w:rsidRDefault="00000000">
            <w:pPr>
              <w:jc w:val="center"/>
              <w:rPr>
                <w:rFonts w:ascii="Arial" w:hAnsi="Arial" w:cs="Arial"/>
                <w:sz w:val="24"/>
                <w:szCs w:val="24"/>
              </w:rPr>
            </w:pPr>
          </w:p>
          <w:p w14:paraId="7970CF55" w14:textId="77777777" w:rsidR="00000000" w:rsidRDefault="00000000">
            <w:pPr>
              <w:jc w:val="center"/>
              <w:rPr>
                <w:rFonts w:ascii="Arial" w:hAnsi="Arial" w:cs="Arial"/>
                <w:sz w:val="24"/>
                <w:szCs w:val="24"/>
              </w:rPr>
            </w:pPr>
            <w:r>
              <w:rPr>
                <w:rFonts w:ascii="Arial" w:hAnsi="Arial" w:cs="Arial"/>
                <w:sz w:val="24"/>
                <w:szCs w:val="24"/>
              </w:rPr>
              <w:t>Attraktive Produkte</w:t>
            </w:r>
          </w:p>
        </w:tc>
        <w:tc>
          <w:tcPr>
            <w:tcW w:w="709" w:type="dxa"/>
            <w:gridSpan w:val="2"/>
            <w:tcBorders>
              <w:top w:val="nil"/>
              <w:left w:val="nil"/>
              <w:bottom w:val="nil"/>
              <w:right w:val="single" w:sz="6" w:space="0" w:color="auto"/>
            </w:tcBorders>
          </w:tcPr>
          <w:p w14:paraId="77CEE2BE" w14:textId="77777777" w:rsidR="00000000" w:rsidRDefault="00000000">
            <w:pPr>
              <w:jc w:val="center"/>
              <w:rPr>
                <w:rFonts w:ascii="Arial" w:hAnsi="Arial" w:cs="Arial"/>
                <w:sz w:val="24"/>
                <w:szCs w:val="24"/>
              </w:rPr>
            </w:pPr>
          </w:p>
        </w:tc>
      </w:tr>
      <w:tr w:rsidR="00000000" w14:paraId="7BB0D1D4" w14:textId="77777777">
        <w:tblPrEx>
          <w:tblCellMar>
            <w:top w:w="0" w:type="dxa"/>
            <w:bottom w:w="0" w:type="dxa"/>
          </w:tblCellMar>
        </w:tblPrEx>
        <w:tc>
          <w:tcPr>
            <w:tcW w:w="709" w:type="dxa"/>
            <w:tcBorders>
              <w:top w:val="nil"/>
              <w:left w:val="single" w:sz="6" w:space="0" w:color="auto"/>
              <w:bottom w:val="nil"/>
              <w:right w:val="nil"/>
            </w:tcBorders>
          </w:tcPr>
          <w:p w14:paraId="0A46CDC6" w14:textId="77777777" w:rsidR="00000000" w:rsidRDefault="00000000">
            <w:pPr>
              <w:jc w:val="center"/>
              <w:rPr>
                <w:rFonts w:ascii="Arial" w:hAnsi="Arial" w:cs="Arial"/>
                <w:sz w:val="24"/>
                <w:szCs w:val="24"/>
              </w:rPr>
            </w:pPr>
          </w:p>
        </w:tc>
        <w:tc>
          <w:tcPr>
            <w:tcW w:w="709" w:type="dxa"/>
            <w:tcBorders>
              <w:top w:val="nil"/>
              <w:left w:val="nil"/>
              <w:bottom w:val="nil"/>
              <w:right w:val="nil"/>
            </w:tcBorders>
          </w:tcPr>
          <w:p w14:paraId="5950D9AE" w14:textId="77777777" w:rsidR="00000000" w:rsidRDefault="00000000">
            <w:pPr>
              <w:jc w:val="center"/>
              <w:rPr>
                <w:rFonts w:ascii="Arial" w:hAnsi="Arial" w:cs="Arial"/>
                <w:sz w:val="24"/>
                <w:szCs w:val="24"/>
              </w:rPr>
            </w:pPr>
          </w:p>
        </w:tc>
        <w:tc>
          <w:tcPr>
            <w:tcW w:w="6379" w:type="dxa"/>
            <w:gridSpan w:val="3"/>
            <w:tcBorders>
              <w:top w:val="nil"/>
              <w:left w:val="nil"/>
              <w:bottom w:val="nil"/>
              <w:right w:val="nil"/>
            </w:tcBorders>
          </w:tcPr>
          <w:p w14:paraId="0DBBBD42" w14:textId="77777777" w:rsidR="00000000" w:rsidRDefault="00000000">
            <w:pPr>
              <w:jc w:val="center"/>
              <w:rPr>
                <w:rFonts w:ascii="Arial" w:hAnsi="Arial" w:cs="Arial"/>
                <w:sz w:val="24"/>
                <w:szCs w:val="24"/>
              </w:rPr>
            </w:pPr>
          </w:p>
          <w:p w14:paraId="765846AB" w14:textId="77777777" w:rsidR="00000000" w:rsidRDefault="00000000">
            <w:pPr>
              <w:jc w:val="center"/>
              <w:rPr>
                <w:rFonts w:ascii="Arial" w:hAnsi="Arial" w:cs="Arial"/>
                <w:sz w:val="24"/>
                <w:szCs w:val="24"/>
              </w:rPr>
            </w:pPr>
            <w:r>
              <w:rPr>
                <w:rFonts w:ascii="Arial" w:hAnsi="Arial" w:cs="Arial"/>
                <w:sz w:val="24"/>
                <w:szCs w:val="24"/>
              </w:rPr>
              <w:t>SCHAFFUNG VON ARBEIT UND EINKOMMEN</w:t>
            </w:r>
          </w:p>
          <w:p w14:paraId="339C0914" w14:textId="77777777" w:rsidR="00000000" w:rsidRDefault="00000000">
            <w:pPr>
              <w:jc w:val="center"/>
              <w:rPr>
                <w:rFonts w:ascii="Arial" w:hAnsi="Arial" w:cs="Arial"/>
                <w:sz w:val="24"/>
                <w:szCs w:val="24"/>
              </w:rPr>
            </w:pPr>
          </w:p>
          <w:p w14:paraId="041520F5" w14:textId="77777777" w:rsidR="00000000" w:rsidRDefault="00000000">
            <w:pPr>
              <w:jc w:val="center"/>
              <w:rPr>
                <w:rFonts w:ascii="Arial" w:hAnsi="Arial" w:cs="Arial"/>
                <w:sz w:val="24"/>
                <w:szCs w:val="24"/>
              </w:rPr>
            </w:pPr>
            <w:r>
              <w:rPr>
                <w:rFonts w:ascii="Arial" w:hAnsi="Arial" w:cs="Arial"/>
                <w:sz w:val="24"/>
                <w:szCs w:val="24"/>
              </w:rPr>
              <w:t>wirtschaftlicher Kreislauf</w:t>
            </w:r>
          </w:p>
        </w:tc>
        <w:tc>
          <w:tcPr>
            <w:tcW w:w="1109" w:type="dxa"/>
            <w:gridSpan w:val="2"/>
            <w:tcBorders>
              <w:top w:val="nil"/>
              <w:left w:val="nil"/>
              <w:bottom w:val="nil"/>
              <w:right w:val="nil"/>
            </w:tcBorders>
          </w:tcPr>
          <w:p w14:paraId="399DFE91" w14:textId="77777777" w:rsidR="00000000" w:rsidRDefault="00000000">
            <w:pPr>
              <w:jc w:val="center"/>
              <w:rPr>
                <w:rFonts w:ascii="Arial" w:hAnsi="Arial" w:cs="Arial"/>
                <w:sz w:val="24"/>
                <w:szCs w:val="24"/>
              </w:rPr>
            </w:pPr>
          </w:p>
        </w:tc>
        <w:tc>
          <w:tcPr>
            <w:tcW w:w="309" w:type="dxa"/>
            <w:tcBorders>
              <w:top w:val="nil"/>
              <w:left w:val="nil"/>
              <w:bottom w:val="nil"/>
              <w:right w:val="single" w:sz="6" w:space="0" w:color="auto"/>
            </w:tcBorders>
          </w:tcPr>
          <w:p w14:paraId="7D3BD6EA" w14:textId="77777777" w:rsidR="00000000" w:rsidRDefault="00000000">
            <w:pPr>
              <w:jc w:val="center"/>
              <w:rPr>
                <w:rFonts w:ascii="Arial" w:hAnsi="Arial" w:cs="Arial"/>
                <w:sz w:val="24"/>
                <w:szCs w:val="24"/>
              </w:rPr>
            </w:pPr>
          </w:p>
        </w:tc>
      </w:tr>
      <w:tr w:rsidR="00000000" w14:paraId="02C4C71C" w14:textId="77777777">
        <w:tblPrEx>
          <w:tblCellMar>
            <w:top w:w="0" w:type="dxa"/>
            <w:bottom w:w="0" w:type="dxa"/>
          </w:tblCellMar>
        </w:tblPrEx>
        <w:tc>
          <w:tcPr>
            <w:tcW w:w="709" w:type="dxa"/>
            <w:tcBorders>
              <w:top w:val="nil"/>
              <w:left w:val="single" w:sz="6" w:space="0" w:color="auto"/>
              <w:bottom w:val="single" w:sz="6" w:space="0" w:color="auto"/>
              <w:right w:val="nil"/>
            </w:tcBorders>
          </w:tcPr>
          <w:p w14:paraId="496EB7EA" w14:textId="77777777" w:rsidR="00000000" w:rsidRDefault="00856C0C">
            <w:pPr>
              <w:rPr>
                <w:rFonts w:ascii="Arial" w:hAnsi="Arial" w:cs="Arial"/>
                <w:sz w:val="24"/>
                <w:szCs w:val="24"/>
              </w:rPr>
            </w:pPr>
            <w:r>
              <w:rPr>
                <w:noProof/>
              </w:rPr>
              <mc:AlternateContent>
                <mc:Choice Requires="wps">
                  <w:drawing>
                    <wp:anchor distT="0" distB="0" distL="114300" distR="114300" simplePos="0" relativeHeight="251651072" behindDoc="1" locked="0" layoutInCell="0" allowOverlap="1" wp14:anchorId="01BB6BFB" wp14:editId="0E2A3EB9">
                      <wp:simplePos x="0" y="0"/>
                      <wp:positionH relativeFrom="column">
                        <wp:posOffset>656590</wp:posOffset>
                      </wp:positionH>
                      <wp:positionV relativeFrom="paragraph">
                        <wp:posOffset>3175</wp:posOffset>
                      </wp:positionV>
                      <wp:extent cx="4572635" cy="732155"/>
                      <wp:effectExtent l="0" t="0" r="0" b="4445"/>
                      <wp:wrapNone/>
                      <wp:docPr id="211438856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73215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E8F81" id="Rectangle 7" o:spid="_x0000_s1026" style="position:absolute;margin-left:51.7pt;margin-top:.25pt;width:360.05pt;height:5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" o:allowincell="f" strokeweight=".25pt">
                      <v:path arrowok="t"/>
                    </v:rect>
                  </w:pict>
                </mc:Fallback>
              </mc:AlternateContent>
            </w:r>
          </w:p>
        </w:tc>
        <w:tc>
          <w:tcPr>
            <w:tcW w:w="2552" w:type="dxa"/>
            <w:gridSpan w:val="2"/>
            <w:tcBorders>
              <w:top w:val="nil"/>
              <w:left w:val="nil"/>
              <w:bottom w:val="single" w:sz="6" w:space="0" w:color="auto"/>
              <w:right w:val="nil"/>
            </w:tcBorders>
          </w:tcPr>
          <w:p w14:paraId="37925643" w14:textId="77777777" w:rsidR="00000000" w:rsidRDefault="00000000">
            <w:pPr>
              <w:rPr>
                <w:rFonts w:ascii="Arial" w:hAnsi="Arial" w:cs="Arial"/>
                <w:sz w:val="24"/>
                <w:szCs w:val="24"/>
              </w:rPr>
            </w:pPr>
          </w:p>
        </w:tc>
        <w:tc>
          <w:tcPr>
            <w:tcW w:w="2693" w:type="dxa"/>
            <w:tcBorders>
              <w:top w:val="nil"/>
              <w:left w:val="nil"/>
              <w:bottom w:val="single" w:sz="6" w:space="0" w:color="auto"/>
              <w:right w:val="nil"/>
            </w:tcBorders>
          </w:tcPr>
          <w:p w14:paraId="04042268" w14:textId="77777777" w:rsidR="00000000" w:rsidRDefault="00000000">
            <w:pPr>
              <w:rPr>
                <w:rFonts w:ascii="Arial" w:hAnsi="Arial" w:cs="Arial"/>
                <w:sz w:val="24"/>
                <w:szCs w:val="24"/>
              </w:rPr>
            </w:pPr>
          </w:p>
        </w:tc>
        <w:tc>
          <w:tcPr>
            <w:tcW w:w="2551" w:type="dxa"/>
            <w:gridSpan w:val="2"/>
            <w:tcBorders>
              <w:top w:val="nil"/>
              <w:left w:val="nil"/>
              <w:bottom w:val="single" w:sz="6" w:space="0" w:color="auto"/>
              <w:right w:val="nil"/>
            </w:tcBorders>
          </w:tcPr>
          <w:p w14:paraId="2DA8AFFF" w14:textId="77777777" w:rsidR="00000000" w:rsidRDefault="00000000">
            <w:pPr>
              <w:rPr>
                <w:rFonts w:ascii="Arial" w:hAnsi="Arial" w:cs="Arial"/>
                <w:sz w:val="24"/>
                <w:szCs w:val="24"/>
              </w:rPr>
            </w:pPr>
          </w:p>
        </w:tc>
        <w:tc>
          <w:tcPr>
            <w:tcW w:w="709" w:type="dxa"/>
            <w:gridSpan w:val="2"/>
            <w:tcBorders>
              <w:top w:val="nil"/>
              <w:left w:val="nil"/>
              <w:bottom w:val="single" w:sz="6" w:space="0" w:color="auto"/>
              <w:right w:val="single" w:sz="6" w:space="0" w:color="auto"/>
            </w:tcBorders>
          </w:tcPr>
          <w:p w14:paraId="3B7496AA" w14:textId="77777777" w:rsidR="00000000" w:rsidRDefault="00000000">
            <w:pPr>
              <w:rPr>
                <w:rFonts w:ascii="Arial" w:hAnsi="Arial" w:cs="Arial"/>
                <w:sz w:val="24"/>
                <w:szCs w:val="24"/>
              </w:rPr>
            </w:pPr>
          </w:p>
        </w:tc>
      </w:tr>
    </w:tbl>
    <w:p w14:paraId="52173E5C" w14:textId="77777777" w:rsidR="00000000" w:rsidRDefault="00856C0C">
      <w:pPr>
        <w:rPr>
          <w:rFonts w:ascii="Arial" w:hAnsi="Arial" w:cs="Arial"/>
          <w:sz w:val="24"/>
          <w:szCs w:val="24"/>
        </w:rPr>
      </w:pPr>
      <w:r>
        <w:rPr>
          <w:noProof/>
        </w:rPr>
        <mc:AlternateContent>
          <mc:Choice Requires="wps">
            <w:drawing>
              <wp:anchor distT="0" distB="0" distL="114300" distR="114300" simplePos="0" relativeHeight="251663360" behindDoc="0" locked="0" layoutInCell="0" allowOverlap="1" wp14:anchorId="05B4FE14" wp14:editId="0B83F898">
                <wp:simplePos x="0" y="0"/>
                <wp:positionH relativeFrom="column">
                  <wp:posOffset>5137150</wp:posOffset>
                </wp:positionH>
                <wp:positionV relativeFrom="paragraph">
                  <wp:posOffset>93345</wp:posOffset>
                </wp:positionV>
                <wp:extent cx="183515" cy="183515"/>
                <wp:effectExtent l="0" t="0" r="0" b="0"/>
                <wp:wrapNone/>
                <wp:docPr id="65031384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custGeom>
                          <a:avLst/>
                          <a:gdLst>
                            <a:gd name="T0" fmla="*/ 9965 w 20000"/>
                            <a:gd name="T1" fmla="*/ 19931 h 20000"/>
                            <a:gd name="T2" fmla="*/ 19931 w 20000"/>
                            <a:gd name="T3" fmla="*/ 0 h 20000"/>
                            <a:gd name="T4" fmla="*/ 0 w 20000"/>
                            <a:gd name="T5" fmla="*/ 0 h 20000"/>
                            <a:gd name="T6" fmla="*/ 9965 w 20000"/>
                            <a:gd name="T7" fmla="*/ 19931 h 20000"/>
                          </a:gdLst>
                          <a:ahLst/>
                          <a:cxnLst>
                            <a:cxn ang="0">
                              <a:pos x="T0" y="T1"/>
                            </a:cxn>
                            <a:cxn ang="0">
                              <a:pos x="T2" y="T3"/>
                            </a:cxn>
                            <a:cxn ang="0">
                              <a:pos x="T4" y="T5"/>
                            </a:cxn>
                            <a:cxn ang="0">
                              <a:pos x="T6" y="T7"/>
                            </a:cxn>
                          </a:cxnLst>
                          <a:rect l="0" t="0" r="r" b="b"/>
                          <a:pathLst>
                            <a:path w="20000" h="20000">
                              <a:moveTo>
                                <a:pt x="9965" y="19931"/>
                              </a:moveTo>
                              <a:lnTo>
                                <a:pt x="19931" y="0"/>
                              </a:lnTo>
                              <a:lnTo>
                                <a:pt x="0" y="0"/>
                              </a:lnTo>
                              <a:lnTo>
                                <a:pt x="9965" y="19931"/>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38B1" id="Freeform 8" o:spid="_x0000_s1026" style="position:absolute;margin-left:404.5pt;margin-top:7.35pt;width:14.4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" o:allowincell="f" path="m9965,19931l19931,,,,9965,19931xe" fillcolor="black" strokeweight=".25pt">
                <v:stroke startarrowwidth="wide" startarrowlength="long" endarrowwidth="wide" endarrowlength="long"/>
                <v:path arrowok="t" o:connecttype="custom" o:connectlocs="91436,182882;182882,0;0,0;91436,182882" o:connectangles="0,0,0,0"/>
              </v:shape>
            </w:pict>
          </mc:Fallback>
        </mc:AlternateContent>
      </w:r>
      <w:r>
        <w:rPr>
          <w:noProof/>
        </w:rPr>
        <mc:AlternateContent>
          <mc:Choice Requires="wps">
            <w:drawing>
              <wp:anchor distT="0" distB="0" distL="114300" distR="114300" simplePos="0" relativeHeight="251664384" behindDoc="0" locked="0" layoutInCell="0" allowOverlap="1" wp14:anchorId="60E4A2F4" wp14:editId="3E4C4C46">
                <wp:simplePos x="0" y="0"/>
                <wp:positionH relativeFrom="column">
                  <wp:posOffset>565150</wp:posOffset>
                </wp:positionH>
                <wp:positionV relativeFrom="paragraph">
                  <wp:posOffset>93345</wp:posOffset>
                </wp:positionV>
                <wp:extent cx="183515" cy="183515"/>
                <wp:effectExtent l="0" t="0" r="0" b="0"/>
                <wp:wrapNone/>
                <wp:docPr id="33844260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custGeom>
                          <a:avLst/>
                          <a:gdLst>
                            <a:gd name="T0" fmla="*/ 9965 w 20000"/>
                            <a:gd name="T1" fmla="*/ 0 h 20000"/>
                            <a:gd name="T2" fmla="*/ 0 w 20000"/>
                            <a:gd name="T3" fmla="*/ 19931 h 20000"/>
                            <a:gd name="T4" fmla="*/ 19931 w 20000"/>
                            <a:gd name="T5" fmla="*/ 19931 h 20000"/>
                            <a:gd name="T6" fmla="*/ 9965 w 20000"/>
                            <a:gd name="T7" fmla="*/ 0 h 20000"/>
                          </a:gdLst>
                          <a:ahLst/>
                          <a:cxnLst>
                            <a:cxn ang="0">
                              <a:pos x="T0" y="T1"/>
                            </a:cxn>
                            <a:cxn ang="0">
                              <a:pos x="T2" y="T3"/>
                            </a:cxn>
                            <a:cxn ang="0">
                              <a:pos x="T4" y="T5"/>
                            </a:cxn>
                            <a:cxn ang="0">
                              <a:pos x="T6" y="T7"/>
                            </a:cxn>
                          </a:cxnLst>
                          <a:rect l="0" t="0" r="r" b="b"/>
                          <a:pathLst>
                            <a:path w="20000" h="20000">
                              <a:moveTo>
                                <a:pt x="9965" y="0"/>
                              </a:moveTo>
                              <a:lnTo>
                                <a:pt x="0" y="19931"/>
                              </a:lnTo>
                              <a:lnTo>
                                <a:pt x="19931" y="19931"/>
                              </a:lnTo>
                              <a:lnTo>
                                <a:pt x="9965" y="0"/>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2F484" id="Freeform 9" o:spid="_x0000_s1026" style="position:absolute;margin-left:44.5pt;margin-top:7.35pt;width:14.4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" o:allowincell="f" path="m9965,l,19931r19931,l9965,xe" fillcolor="black" strokeweight=".25pt">
                <v:stroke startarrowwidth="wide" startarrowlength="long" endarrowwidth="wide" endarrowlength="long"/>
                <v:path arrowok="t" o:connecttype="custom" o:connectlocs="91436,0;0,182882;182882,182882;91436,0" o:connectangles="0,0,0,0"/>
              </v:shape>
            </w:pict>
          </mc:Fallback>
        </mc:AlternateContent>
      </w:r>
    </w:p>
    <w:p w14:paraId="60C02A50" w14:textId="77777777" w:rsidR="00000000" w:rsidRDefault="00000000">
      <w:pPr>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09"/>
        <w:gridCol w:w="1843"/>
        <w:gridCol w:w="2693"/>
        <w:gridCol w:w="1843"/>
        <w:gridCol w:w="708"/>
        <w:gridCol w:w="401"/>
        <w:gridCol w:w="309"/>
      </w:tblGrid>
      <w:tr w:rsidR="00000000" w14:paraId="7CCBE45A" w14:textId="77777777">
        <w:tblPrEx>
          <w:tblCellMar>
            <w:top w:w="0" w:type="dxa"/>
            <w:bottom w:w="0" w:type="dxa"/>
          </w:tblCellMar>
        </w:tblPrEx>
        <w:tc>
          <w:tcPr>
            <w:tcW w:w="709" w:type="dxa"/>
            <w:tcBorders>
              <w:top w:val="single" w:sz="6" w:space="0" w:color="auto"/>
              <w:left w:val="single" w:sz="6" w:space="0" w:color="auto"/>
              <w:bottom w:val="nil"/>
              <w:right w:val="nil"/>
            </w:tcBorders>
          </w:tcPr>
          <w:p w14:paraId="47241634" w14:textId="77777777" w:rsidR="00000000" w:rsidRDefault="00000000">
            <w:pPr>
              <w:jc w:val="center"/>
              <w:rPr>
                <w:rFonts w:ascii="Arial" w:hAnsi="Arial" w:cs="Arial"/>
                <w:sz w:val="24"/>
                <w:szCs w:val="24"/>
              </w:rPr>
            </w:pPr>
          </w:p>
        </w:tc>
        <w:tc>
          <w:tcPr>
            <w:tcW w:w="709" w:type="dxa"/>
            <w:tcBorders>
              <w:top w:val="single" w:sz="6" w:space="0" w:color="auto"/>
              <w:left w:val="nil"/>
              <w:bottom w:val="nil"/>
              <w:right w:val="nil"/>
            </w:tcBorders>
          </w:tcPr>
          <w:p w14:paraId="4E74AC3F" w14:textId="77777777" w:rsidR="00000000" w:rsidRDefault="00000000">
            <w:pPr>
              <w:jc w:val="center"/>
              <w:rPr>
                <w:rFonts w:ascii="Arial" w:hAnsi="Arial" w:cs="Arial"/>
                <w:sz w:val="24"/>
                <w:szCs w:val="24"/>
              </w:rPr>
            </w:pPr>
          </w:p>
        </w:tc>
        <w:tc>
          <w:tcPr>
            <w:tcW w:w="6379" w:type="dxa"/>
            <w:gridSpan w:val="3"/>
            <w:tcBorders>
              <w:top w:val="single" w:sz="6" w:space="0" w:color="auto"/>
              <w:left w:val="nil"/>
              <w:bottom w:val="nil"/>
              <w:right w:val="nil"/>
            </w:tcBorders>
          </w:tcPr>
          <w:p w14:paraId="6D00C12E" w14:textId="77777777" w:rsidR="00000000" w:rsidRDefault="00000000">
            <w:pPr>
              <w:jc w:val="center"/>
              <w:rPr>
                <w:rFonts w:ascii="Arial" w:hAnsi="Arial" w:cs="Arial"/>
                <w:sz w:val="24"/>
                <w:szCs w:val="24"/>
              </w:rPr>
            </w:pPr>
          </w:p>
          <w:p w14:paraId="50FFE8D0" w14:textId="77777777" w:rsidR="00000000" w:rsidRDefault="00000000">
            <w:pPr>
              <w:jc w:val="center"/>
              <w:rPr>
                <w:rFonts w:ascii="Arial" w:hAnsi="Arial" w:cs="Arial"/>
                <w:sz w:val="24"/>
                <w:szCs w:val="24"/>
              </w:rPr>
            </w:pPr>
            <w:r>
              <w:rPr>
                <w:rFonts w:ascii="Arial" w:hAnsi="Arial" w:cs="Arial"/>
                <w:sz w:val="24"/>
                <w:szCs w:val="24"/>
              </w:rPr>
              <w:t>ökologischer Kreislauf</w:t>
            </w:r>
          </w:p>
          <w:p w14:paraId="04934B02" w14:textId="77777777" w:rsidR="00000000" w:rsidRDefault="00000000">
            <w:pPr>
              <w:jc w:val="center"/>
              <w:rPr>
                <w:rFonts w:ascii="Arial" w:hAnsi="Arial" w:cs="Arial"/>
                <w:sz w:val="24"/>
                <w:szCs w:val="24"/>
              </w:rPr>
            </w:pPr>
          </w:p>
          <w:p w14:paraId="21B13E3B" w14:textId="77777777" w:rsidR="00000000" w:rsidRDefault="00000000">
            <w:pPr>
              <w:jc w:val="center"/>
              <w:rPr>
                <w:rFonts w:ascii="Arial" w:hAnsi="Arial" w:cs="Arial"/>
                <w:sz w:val="24"/>
                <w:szCs w:val="24"/>
              </w:rPr>
            </w:pPr>
            <w:r>
              <w:rPr>
                <w:rFonts w:ascii="Arial" w:hAnsi="Arial" w:cs="Arial"/>
                <w:sz w:val="24"/>
                <w:szCs w:val="24"/>
              </w:rPr>
              <w:t>SICHERUNG DER ERHOLUNGSQUALITÄT</w:t>
            </w:r>
          </w:p>
          <w:p w14:paraId="27AD213F" w14:textId="77777777" w:rsidR="00000000" w:rsidRDefault="00000000">
            <w:pPr>
              <w:jc w:val="center"/>
              <w:rPr>
                <w:rFonts w:ascii="Arial" w:hAnsi="Arial" w:cs="Arial"/>
                <w:sz w:val="24"/>
                <w:szCs w:val="24"/>
              </w:rPr>
            </w:pPr>
          </w:p>
        </w:tc>
        <w:tc>
          <w:tcPr>
            <w:tcW w:w="1109" w:type="dxa"/>
            <w:gridSpan w:val="2"/>
            <w:tcBorders>
              <w:top w:val="single" w:sz="6" w:space="0" w:color="auto"/>
              <w:left w:val="nil"/>
              <w:bottom w:val="nil"/>
              <w:right w:val="nil"/>
            </w:tcBorders>
          </w:tcPr>
          <w:p w14:paraId="37E13020" w14:textId="77777777" w:rsidR="00000000" w:rsidRDefault="00000000">
            <w:pPr>
              <w:jc w:val="center"/>
              <w:rPr>
                <w:rFonts w:ascii="Arial" w:hAnsi="Arial" w:cs="Arial"/>
                <w:sz w:val="24"/>
                <w:szCs w:val="24"/>
              </w:rPr>
            </w:pPr>
          </w:p>
        </w:tc>
        <w:tc>
          <w:tcPr>
            <w:tcW w:w="309" w:type="dxa"/>
            <w:tcBorders>
              <w:top w:val="single" w:sz="6" w:space="0" w:color="auto"/>
              <w:left w:val="nil"/>
              <w:bottom w:val="nil"/>
              <w:right w:val="single" w:sz="6" w:space="0" w:color="auto"/>
            </w:tcBorders>
          </w:tcPr>
          <w:p w14:paraId="550004FB" w14:textId="77777777" w:rsidR="00000000" w:rsidRDefault="00000000">
            <w:pPr>
              <w:jc w:val="center"/>
              <w:rPr>
                <w:rFonts w:ascii="Arial" w:hAnsi="Arial" w:cs="Arial"/>
                <w:sz w:val="24"/>
                <w:szCs w:val="24"/>
              </w:rPr>
            </w:pPr>
          </w:p>
        </w:tc>
      </w:tr>
      <w:tr w:rsidR="00000000" w14:paraId="3F441496" w14:textId="77777777">
        <w:tblPrEx>
          <w:tblCellMar>
            <w:top w:w="0" w:type="dxa"/>
            <w:bottom w:w="0" w:type="dxa"/>
          </w:tblCellMar>
        </w:tblPrEx>
        <w:tc>
          <w:tcPr>
            <w:tcW w:w="709" w:type="dxa"/>
            <w:tcBorders>
              <w:top w:val="nil"/>
              <w:left w:val="single" w:sz="6" w:space="0" w:color="auto"/>
              <w:bottom w:val="nil"/>
              <w:right w:val="nil"/>
            </w:tcBorders>
          </w:tcPr>
          <w:p w14:paraId="3504425D" w14:textId="77777777" w:rsidR="00000000" w:rsidRDefault="00856C0C">
            <w:pPr>
              <w:jc w:val="center"/>
              <w:rPr>
                <w:rFonts w:ascii="Arial" w:hAnsi="Arial" w:cs="Arial"/>
                <w:sz w:val="24"/>
                <w:szCs w:val="24"/>
              </w:rPr>
            </w:pPr>
            <w:r>
              <w:rPr>
                <w:noProof/>
              </w:rPr>
              <mc:AlternateContent>
                <mc:Choice Requires="wps">
                  <w:drawing>
                    <wp:anchor distT="0" distB="0" distL="114300" distR="114300" simplePos="0" relativeHeight="251662336" behindDoc="0" locked="0" layoutInCell="0" allowOverlap="1" wp14:anchorId="1016E6E9" wp14:editId="59A52513">
                      <wp:simplePos x="0" y="0"/>
                      <wp:positionH relativeFrom="column">
                        <wp:posOffset>2119630</wp:posOffset>
                      </wp:positionH>
                      <wp:positionV relativeFrom="paragraph">
                        <wp:posOffset>229235</wp:posOffset>
                      </wp:positionV>
                      <wp:extent cx="1646555" cy="635"/>
                      <wp:effectExtent l="0" t="0" r="0" b="0"/>
                      <wp:wrapNone/>
                      <wp:docPr id="27939178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6555"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00D82F"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pt,18.05pt" to="296.55pt,1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" o:allowincell="f" strokeweight=".25pt">
                      <v:stroke startarrowwidth="wide" startarrowlength="long" endarrowwidth="wide" endarrowlength="long"/>
                      <o:lock v:ext="edit" shapetype="f"/>
                    </v:line>
                  </w:pict>
                </mc:Fallback>
              </mc:AlternateContent>
            </w:r>
          </w:p>
        </w:tc>
        <w:tc>
          <w:tcPr>
            <w:tcW w:w="2552" w:type="dxa"/>
            <w:gridSpan w:val="2"/>
            <w:tcBorders>
              <w:top w:val="single" w:sz="6" w:space="0" w:color="auto"/>
              <w:left w:val="single" w:sz="6" w:space="0" w:color="auto"/>
              <w:bottom w:val="single" w:sz="6" w:space="0" w:color="auto"/>
              <w:right w:val="single" w:sz="6" w:space="0" w:color="auto"/>
            </w:tcBorders>
          </w:tcPr>
          <w:p w14:paraId="7F72B263" w14:textId="77777777" w:rsidR="00000000" w:rsidRDefault="00000000">
            <w:pPr>
              <w:jc w:val="center"/>
              <w:rPr>
                <w:rFonts w:ascii="Arial" w:hAnsi="Arial" w:cs="Arial"/>
                <w:sz w:val="24"/>
                <w:szCs w:val="24"/>
              </w:rPr>
            </w:pPr>
          </w:p>
          <w:p w14:paraId="6E32808A" w14:textId="77777777" w:rsidR="00000000" w:rsidRDefault="00000000">
            <w:pPr>
              <w:jc w:val="center"/>
              <w:rPr>
                <w:rFonts w:ascii="Arial" w:hAnsi="Arial" w:cs="Arial"/>
                <w:sz w:val="24"/>
                <w:szCs w:val="24"/>
              </w:rPr>
            </w:pPr>
            <w:r>
              <w:rPr>
                <w:rFonts w:ascii="Arial" w:hAnsi="Arial" w:cs="Arial"/>
                <w:sz w:val="24"/>
                <w:szCs w:val="24"/>
              </w:rPr>
              <w:t>Ressourcenverbrauch</w:t>
            </w:r>
          </w:p>
          <w:p w14:paraId="227A22A6" w14:textId="77777777" w:rsidR="00000000" w:rsidRDefault="00000000">
            <w:pPr>
              <w:jc w:val="center"/>
              <w:rPr>
                <w:rFonts w:ascii="Arial" w:hAnsi="Arial" w:cs="Arial"/>
                <w:sz w:val="24"/>
                <w:szCs w:val="24"/>
              </w:rPr>
            </w:pPr>
          </w:p>
        </w:tc>
        <w:tc>
          <w:tcPr>
            <w:tcW w:w="2693" w:type="dxa"/>
            <w:tcBorders>
              <w:top w:val="nil"/>
              <w:left w:val="nil"/>
              <w:bottom w:val="nil"/>
              <w:right w:val="nil"/>
            </w:tcBorders>
          </w:tcPr>
          <w:p w14:paraId="428FFF2A" w14:textId="77777777" w:rsidR="00000000" w:rsidRDefault="00000000">
            <w:pPr>
              <w:jc w:val="center"/>
              <w:rPr>
                <w:rFonts w:ascii="Arial" w:hAnsi="Arial" w:cs="Arial"/>
                <w:sz w:val="24"/>
                <w:szCs w:val="24"/>
              </w:rPr>
            </w:pPr>
          </w:p>
        </w:tc>
        <w:tc>
          <w:tcPr>
            <w:tcW w:w="2551" w:type="dxa"/>
            <w:gridSpan w:val="2"/>
            <w:tcBorders>
              <w:top w:val="single" w:sz="6" w:space="0" w:color="auto"/>
              <w:left w:val="single" w:sz="6" w:space="0" w:color="auto"/>
              <w:bottom w:val="single" w:sz="6" w:space="0" w:color="auto"/>
              <w:right w:val="single" w:sz="6" w:space="0" w:color="auto"/>
            </w:tcBorders>
          </w:tcPr>
          <w:p w14:paraId="293CC554" w14:textId="77777777" w:rsidR="00000000" w:rsidRDefault="00000000">
            <w:pPr>
              <w:jc w:val="center"/>
              <w:rPr>
                <w:rFonts w:ascii="Arial" w:hAnsi="Arial" w:cs="Arial"/>
                <w:sz w:val="24"/>
                <w:szCs w:val="24"/>
              </w:rPr>
            </w:pPr>
          </w:p>
          <w:p w14:paraId="1B6ADD8B" w14:textId="77777777" w:rsidR="00000000" w:rsidRDefault="00000000">
            <w:pPr>
              <w:jc w:val="center"/>
              <w:rPr>
                <w:rFonts w:ascii="Arial" w:hAnsi="Arial" w:cs="Arial"/>
                <w:sz w:val="24"/>
                <w:szCs w:val="24"/>
              </w:rPr>
            </w:pPr>
            <w:r>
              <w:rPr>
                <w:rFonts w:ascii="Arial" w:hAnsi="Arial" w:cs="Arial"/>
                <w:sz w:val="24"/>
                <w:szCs w:val="24"/>
              </w:rPr>
              <w:t>Abfälle, Emissionen</w:t>
            </w:r>
          </w:p>
        </w:tc>
        <w:tc>
          <w:tcPr>
            <w:tcW w:w="709" w:type="dxa"/>
            <w:gridSpan w:val="2"/>
            <w:tcBorders>
              <w:top w:val="nil"/>
              <w:left w:val="nil"/>
              <w:bottom w:val="nil"/>
              <w:right w:val="single" w:sz="6" w:space="0" w:color="auto"/>
            </w:tcBorders>
          </w:tcPr>
          <w:p w14:paraId="6DC1CF8C" w14:textId="77777777" w:rsidR="00000000" w:rsidRDefault="00000000">
            <w:pPr>
              <w:jc w:val="center"/>
              <w:rPr>
                <w:rFonts w:ascii="Arial" w:hAnsi="Arial" w:cs="Arial"/>
                <w:sz w:val="24"/>
                <w:szCs w:val="24"/>
              </w:rPr>
            </w:pPr>
          </w:p>
        </w:tc>
      </w:tr>
      <w:tr w:rsidR="00000000" w14:paraId="7701FB04" w14:textId="77777777">
        <w:tblPrEx>
          <w:tblCellMar>
            <w:top w:w="0" w:type="dxa"/>
            <w:bottom w:w="0" w:type="dxa"/>
          </w:tblCellMar>
        </w:tblPrEx>
        <w:tc>
          <w:tcPr>
            <w:tcW w:w="709" w:type="dxa"/>
            <w:tcBorders>
              <w:top w:val="nil"/>
              <w:left w:val="single" w:sz="6" w:space="0" w:color="auto"/>
              <w:bottom w:val="nil"/>
              <w:right w:val="nil"/>
            </w:tcBorders>
          </w:tcPr>
          <w:p w14:paraId="31D69988" w14:textId="77777777" w:rsidR="00000000" w:rsidRDefault="00000000">
            <w:pPr>
              <w:jc w:val="center"/>
              <w:rPr>
                <w:rFonts w:ascii="Arial" w:hAnsi="Arial" w:cs="Arial"/>
                <w:sz w:val="24"/>
                <w:szCs w:val="24"/>
              </w:rPr>
            </w:pPr>
          </w:p>
        </w:tc>
        <w:tc>
          <w:tcPr>
            <w:tcW w:w="709" w:type="dxa"/>
            <w:tcBorders>
              <w:top w:val="nil"/>
              <w:left w:val="nil"/>
              <w:bottom w:val="nil"/>
              <w:right w:val="nil"/>
            </w:tcBorders>
          </w:tcPr>
          <w:p w14:paraId="10CCC47C" w14:textId="77777777" w:rsidR="00000000" w:rsidRDefault="00000000">
            <w:pPr>
              <w:jc w:val="center"/>
              <w:rPr>
                <w:rFonts w:ascii="Arial" w:hAnsi="Arial" w:cs="Arial"/>
                <w:sz w:val="24"/>
                <w:szCs w:val="24"/>
              </w:rPr>
            </w:pPr>
          </w:p>
        </w:tc>
        <w:tc>
          <w:tcPr>
            <w:tcW w:w="6379" w:type="dxa"/>
            <w:gridSpan w:val="3"/>
            <w:tcBorders>
              <w:top w:val="nil"/>
              <w:left w:val="nil"/>
              <w:bottom w:val="nil"/>
              <w:right w:val="nil"/>
            </w:tcBorders>
          </w:tcPr>
          <w:p w14:paraId="1A9A86DE" w14:textId="77777777" w:rsidR="00000000" w:rsidRDefault="00000000">
            <w:pPr>
              <w:jc w:val="center"/>
              <w:rPr>
                <w:rFonts w:ascii="Arial" w:hAnsi="Arial" w:cs="Arial"/>
                <w:sz w:val="24"/>
                <w:szCs w:val="24"/>
              </w:rPr>
            </w:pPr>
          </w:p>
          <w:p w14:paraId="3534A081" w14:textId="77777777" w:rsidR="00000000" w:rsidRDefault="00000000">
            <w:pPr>
              <w:jc w:val="center"/>
              <w:rPr>
                <w:rFonts w:ascii="Arial" w:hAnsi="Arial" w:cs="Arial"/>
                <w:sz w:val="24"/>
                <w:szCs w:val="24"/>
              </w:rPr>
            </w:pPr>
            <w:r>
              <w:rPr>
                <w:rFonts w:ascii="Arial" w:hAnsi="Arial" w:cs="Arial"/>
                <w:i/>
                <w:iCs/>
                <w:sz w:val="24"/>
                <w:szCs w:val="24"/>
              </w:rPr>
              <w:t>geordnetes Wachstum</w:t>
            </w:r>
          </w:p>
        </w:tc>
        <w:tc>
          <w:tcPr>
            <w:tcW w:w="1109" w:type="dxa"/>
            <w:gridSpan w:val="2"/>
            <w:tcBorders>
              <w:top w:val="nil"/>
              <w:left w:val="nil"/>
              <w:bottom w:val="nil"/>
              <w:right w:val="nil"/>
            </w:tcBorders>
          </w:tcPr>
          <w:p w14:paraId="3EFE54FF" w14:textId="77777777" w:rsidR="00000000" w:rsidRDefault="00000000">
            <w:pPr>
              <w:jc w:val="center"/>
              <w:rPr>
                <w:rFonts w:ascii="Arial" w:hAnsi="Arial" w:cs="Arial"/>
                <w:sz w:val="24"/>
                <w:szCs w:val="24"/>
              </w:rPr>
            </w:pPr>
          </w:p>
        </w:tc>
        <w:tc>
          <w:tcPr>
            <w:tcW w:w="309" w:type="dxa"/>
            <w:tcBorders>
              <w:top w:val="nil"/>
              <w:left w:val="nil"/>
              <w:bottom w:val="nil"/>
              <w:right w:val="single" w:sz="6" w:space="0" w:color="auto"/>
            </w:tcBorders>
          </w:tcPr>
          <w:p w14:paraId="3E0F9633" w14:textId="77777777" w:rsidR="00000000" w:rsidRDefault="00000000">
            <w:pPr>
              <w:jc w:val="center"/>
              <w:rPr>
                <w:rFonts w:ascii="Arial" w:hAnsi="Arial" w:cs="Arial"/>
                <w:sz w:val="24"/>
                <w:szCs w:val="24"/>
              </w:rPr>
            </w:pPr>
          </w:p>
        </w:tc>
      </w:tr>
      <w:tr w:rsidR="00000000" w14:paraId="45718AA5" w14:textId="77777777">
        <w:tblPrEx>
          <w:tblCellMar>
            <w:top w:w="0" w:type="dxa"/>
            <w:bottom w:w="0" w:type="dxa"/>
          </w:tblCellMar>
        </w:tblPrEx>
        <w:tc>
          <w:tcPr>
            <w:tcW w:w="709" w:type="dxa"/>
            <w:tcBorders>
              <w:top w:val="nil"/>
              <w:left w:val="single" w:sz="6" w:space="0" w:color="auto"/>
              <w:bottom w:val="single" w:sz="6" w:space="0" w:color="auto"/>
              <w:right w:val="nil"/>
            </w:tcBorders>
          </w:tcPr>
          <w:p w14:paraId="2207B626" w14:textId="77777777" w:rsidR="00000000" w:rsidRDefault="00000000">
            <w:pPr>
              <w:rPr>
                <w:rFonts w:ascii="Arial" w:hAnsi="Arial" w:cs="Arial"/>
                <w:sz w:val="24"/>
                <w:szCs w:val="24"/>
              </w:rPr>
            </w:pPr>
          </w:p>
        </w:tc>
        <w:tc>
          <w:tcPr>
            <w:tcW w:w="2552" w:type="dxa"/>
            <w:gridSpan w:val="2"/>
            <w:tcBorders>
              <w:top w:val="nil"/>
              <w:left w:val="nil"/>
              <w:bottom w:val="single" w:sz="6" w:space="0" w:color="auto"/>
              <w:right w:val="nil"/>
            </w:tcBorders>
          </w:tcPr>
          <w:p w14:paraId="1CE3A6A6" w14:textId="77777777" w:rsidR="00000000" w:rsidRDefault="00000000">
            <w:pPr>
              <w:rPr>
                <w:rFonts w:ascii="Arial" w:hAnsi="Arial" w:cs="Arial"/>
                <w:sz w:val="24"/>
                <w:szCs w:val="24"/>
              </w:rPr>
            </w:pPr>
          </w:p>
        </w:tc>
        <w:tc>
          <w:tcPr>
            <w:tcW w:w="2693" w:type="dxa"/>
            <w:tcBorders>
              <w:top w:val="nil"/>
              <w:left w:val="nil"/>
              <w:bottom w:val="single" w:sz="6" w:space="0" w:color="auto"/>
              <w:right w:val="nil"/>
            </w:tcBorders>
          </w:tcPr>
          <w:p w14:paraId="647CF5C9" w14:textId="77777777" w:rsidR="00000000" w:rsidRDefault="00000000">
            <w:pPr>
              <w:rPr>
                <w:rFonts w:ascii="Arial" w:hAnsi="Arial" w:cs="Arial"/>
                <w:sz w:val="24"/>
                <w:szCs w:val="24"/>
              </w:rPr>
            </w:pPr>
          </w:p>
        </w:tc>
        <w:tc>
          <w:tcPr>
            <w:tcW w:w="2551" w:type="dxa"/>
            <w:gridSpan w:val="2"/>
            <w:tcBorders>
              <w:top w:val="nil"/>
              <w:left w:val="nil"/>
              <w:bottom w:val="single" w:sz="6" w:space="0" w:color="auto"/>
              <w:right w:val="nil"/>
            </w:tcBorders>
          </w:tcPr>
          <w:p w14:paraId="28EE04CD" w14:textId="77777777" w:rsidR="00000000" w:rsidRDefault="00000000">
            <w:pPr>
              <w:rPr>
                <w:rFonts w:ascii="Arial" w:hAnsi="Arial" w:cs="Arial"/>
                <w:sz w:val="24"/>
                <w:szCs w:val="24"/>
              </w:rPr>
            </w:pPr>
          </w:p>
        </w:tc>
        <w:tc>
          <w:tcPr>
            <w:tcW w:w="709" w:type="dxa"/>
            <w:gridSpan w:val="2"/>
            <w:tcBorders>
              <w:top w:val="nil"/>
              <w:left w:val="nil"/>
              <w:bottom w:val="single" w:sz="6" w:space="0" w:color="auto"/>
              <w:right w:val="single" w:sz="6" w:space="0" w:color="auto"/>
            </w:tcBorders>
          </w:tcPr>
          <w:p w14:paraId="4E3AEBB6" w14:textId="77777777" w:rsidR="00000000" w:rsidRDefault="00000000">
            <w:pPr>
              <w:rPr>
                <w:rFonts w:ascii="Arial" w:hAnsi="Arial" w:cs="Arial"/>
                <w:sz w:val="24"/>
                <w:szCs w:val="24"/>
              </w:rPr>
            </w:pPr>
          </w:p>
        </w:tc>
      </w:tr>
    </w:tbl>
    <w:p w14:paraId="2FE0BA81" w14:textId="77777777" w:rsidR="00000000" w:rsidRDefault="00000000">
      <w:pPr>
        <w:jc w:val="center"/>
        <w:rPr>
          <w:rFonts w:ascii="Arial" w:hAnsi="Arial" w:cs="Arial"/>
          <w:b/>
          <w:bCs/>
          <w:spacing w:val="100"/>
          <w:sz w:val="24"/>
          <w:szCs w:val="24"/>
        </w:rPr>
      </w:pPr>
      <w:r>
        <w:rPr>
          <w:rFonts w:ascii="Arial" w:hAnsi="Arial" w:cs="Arial"/>
          <w:b/>
          <w:bCs/>
          <w:spacing w:val="100"/>
          <w:sz w:val="24"/>
          <w:szCs w:val="24"/>
        </w:rPr>
        <w:t>Schutz</w:t>
      </w:r>
    </w:p>
    <w:p w14:paraId="5B5FA32E" w14:textId="77777777" w:rsidR="00000000" w:rsidRDefault="00000000">
      <w:pPr>
        <w:spacing w:line="360" w:lineRule="auto"/>
        <w:jc w:val="both"/>
        <w:rPr>
          <w:rFonts w:ascii="Arial" w:hAnsi="Arial" w:cs="Arial"/>
          <w:sz w:val="24"/>
          <w:szCs w:val="24"/>
          <w:lang w:val="de-CH"/>
        </w:rPr>
      </w:pPr>
    </w:p>
    <w:p w14:paraId="7F03FE03"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Dieses Anliegen und damit ein eigentlicher </w:t>
      </w:r>
      <w:proofErr w:type="spellStart"/>
      <w:r>
        <w:rPr>
          <w:rFonts w:ascii="Arial" w:hAnsi="Arial" w:cs="Arial"/>
          <w:sz w:val="24"/>
          <w:szCs w:val="24"/>
          <w:lang w:val="de-CH"/>
        </w:rPr>
        <w:t>Paradigmawechsel</w:t>
      </w:r>
      <w:proofErr w:type="spellEnd"/>
      <w:r>
        <w:rPr>
          <w:rFonts w:ascii="Arial" w:hAnsi="Arial" w:cs="Arial"/>
          <w:sz w:val="24"/>
          <w:szCs w:val="24"/>
          <w:lang w:val="de-CH"/>
        </w:rPr>
        <w:t xml:space="preserve"> auf der Zielebene wurde von der Alpenkonferenz berücksichtigt. Das Ausfüh</w:t>
      </w:r>
      <w:r>
        <w:rPr>
          <w:rFonts w:ascii="Arial" w:hAnsi="Arial" w:cs="Arial"/>
          <w:sz w:val="24"/>
          <w:szCs w:val="24"/>
          <w:lang w:val="de-CH"/>
        </w:rPr>
        <w:softHyphen/>
        <w:t xml:space="preserve">rungsprotokoll “Raumplanung” wurde mit einem Teil über </w:t>
      </w:r>
      <w:r>
        <w:rPr>
          <w:rFonts w:ascii="Arial" w:hAnsi="Arial" w:cs="Arial"/>
          <w:b/>
          <w:bCs/>
          <w:sz w:val="24"/>
          <w:szCs w:val="24"/>
          <w:lang w:val="de-CH"/>
        </w:rPr>
        <w:t>“nachhaltige Entwicklung”</w:t>
      </w:r>
      <w:r>
        <w:rPr>
          <w:rFonts w:ascii="Arial" w:hAnsi="Arial" w:cs="Arial"/>
          <w:sz w:val="24"/>
          <w:szCs w:val="24"/>
          <w:lang w:val="de-CH"/>
        </w:rPr>
        <w:t xml:space="preserve"> ergänzt. In sämtlichen anderen Protokollen wurden explizit die Grundsätze der nachhaltigen Entwicklung und der </w:t>
      </w:r>
      <w:r>
        <w:rPr>
          <w:rFonts w:ascii="Arial" w:hAnsi="Arial" w:cs="Arial"/>
          <w:b/>
          <w:bCs/>
          <w:sz w:val="24"/>
          <w:szCs w:val="24"/>
          <w:lang w:val="de-CH"/>
        </w:rPr>
        <w:t>Beteiligung der ortsansässigen Bevölkerung am politischen Entscheidungsprozess</w:t>
      </w:r>
      <w:r>
        <w:rPr>
          <w:rFonts w:ascii="Arial" w:hAnsi="Arial" w:cs="Arial"/>
          <w:sz w:val="24"/>
          <w:szCs w:val="24"/>
          <w:lang w:val="de-CH"/>
        </w:rPr>
        <w:t xml:space="preserve"> aufgenommen. Zudem verzichtete man darauf, gewachsene Kompetenz</w:t>
      </w:r>
      <w:r>
        <w:rPr>
          <w:rFonts w:ascii="Arial" w:hAnsi="Arial" w:cs="Arial"/>
          <w:sz w:val="24"/>
          <w:szCs w:val="24"/>
          <w:lang w:val="de-CH"/>
        </w:rPr>
        <w:softHyphen/>
        <w:t xml:space="preserve">teilungen zwischen den staatlichen Gebietskörperschaften zu verändern und gab damit den </w:t>
      </w:r>
      <w:proofErr w:type="gramStart"/>
      <w:r>
        <w:rPr>
          <w:rFonts w:ascii="Arial" w:hAnsi="Arial" w:cs="Arial"/>
          <w:sz w:val="24"/>
          <w:szCs w:val="24"/>
          <w:lang w:val="de-CH"/>
        </w:rPr>
        <w:t>potentiellen</w:t>
      </w:r>
      <w:proofErr w:type="gramEnd"/>
      <w:r>
        <w:rPr>
          <w:rFonts w:ascii="Arial" w:hAnsi="Arial" w:cs="Arial"/>
          <w:sz w:val="24"/>
          <w:szCs w:val="24"/>
          <w:lang w:val="de-CH"/>
        </w:rPr>
        <w:t xml:space="preserve"> </w:t>
      </w:r>
      <w:r>
        <w:rPr>
          <w:rFonts w:ascii="Arial" w:hAnsi="Arial" w:cs="Arial"/>
          <w:b/>
          <w:bCs/>
          <w:sz w:val="24"/>
          <w:szCs w:val="24"/>
          <w:lang w:val="de-CH"/>
        </w:rPr>
        <w:t>Vollzug der Protokolle an die unterge</w:t>
      </w:r>
      <w:r>
        <w:rPr>
          <w:rFonts w:ascii="Arial" w:hAnsi="Arial" w:cs="Arial"/>
          <w:b/>
          <w:bCs/>
          <w:sz w:val="24"/>
          <w:szCs w:val="24"/>
          <w:lang w:val="de-CH"/>
        </w:rPr>
        <w:softHyphen/>
        <w:t>ordneten staatlichen Ebenen</w:t>
      </w:r>
      <w:r>
        <w:rPr>
          <w:rFonts w:ascii="Arial" w:hAnsi="Arial" w:cs="Arial"/>
          <w:sz w:val="24"/>
          <w:szCs w:val="24"/>
          <w:lang w:val="de-CH"/>
        </w:rPr>
        <w:t xml:space="preserve"> weiter.</w:t>
      </w:r>
    </w:p>
    <w:p w14:paraId="5734C548" w14:textId="77777777" w:rsidR="00000000" w:rsidRDefault="00000000">
      <w:pPr>
        <w:spacing w:line="360" w:lineRule="auto"/>
        <w:jc w:val="both"/>
        <w:rPr>
          <w:rFonts w:ascii="Arial" w:hAnsi="Arial" w:cs="Arial"/>
          <w:sz w:val="24"/>
          <w:szCs w:val="24"/>
          <w:lang w:val="de-CH"/>
        </w:rPr>
      </w:pPr>
    </w:p>
    <w:p w14:paraId="1E812F4E"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Damit nahm die Alpenkonvention eine interessante Entwicklung zur Kenntnis, welche sich in den europäischen Berggebieten seit den 70er Jahren abspielte und die zu </w:t>
      </w:r>
      <w:r>
        <w:rPr>
          <w:rFonts w:ascii="Arial" w:hAnsi="Arial" w:cs="Arial"/>
          <w:b/>
          <w:bCs/>
          <w:sz w:val="24"/>
          <w:szCs w:val="24"/>
          <w:lang w:val="de-CH"/>
        </w:rPr>
        <w:t>gemeinsamen europäischen Ansichten über wesentliche Grundsätze führte:</w:t>
      </w:r>
      <w:r>
        <w:rPr>
          <w:rFonts w:ascii="Arial" w:hAnsi="Arial" w:cs="Arial"/>
          <w:sz w:val="24"/>
          <w:szCs w:val="24"/>
          <w:lang w:val="de-CH"/>
        </w:rPr>
        <w:t xml:space="preserve"> die Aufrechterhaltung einer dezentra</w:t>
      </w:r>
      <w:r>
        <w:rPr>
          <w:rFonts w:ascii="Arial" w:hAnsi="Arial" w:cs="Arial"/>
          <w:sz w:val="24"/>
          <w:szCs w:val="24"/>
          <w:lang w:val="de-CH"/>
        </w:rPr>
        <w:softHyphen/>
        <w:t>lisierten Besiedlung , die föderalistische Gestaltung der Politik, der Vorrang der Aus</w:t>
      </w:r>
      <w:r>
        <w:rPr>
          <w:rFonts w:ascii="Arial" w:hAnsi="Arial" w:cs="Arial"/>
          <w:sz w:val="24"/>
          <w:szCs w:val="24"/>
          <w:lang w:val="de-CH"/>
        </w:rPr>
        <w:softHyphen/>
        <w:t>schöpfung endogener Wirtschaftspotentiale, die gezielte Förderung einer Qualitätsproduktion im Bereich von Land- und Forstwirtschaft, die Stär</w:t>
      </w:r>
      <w:r>
        <w:rPr>
          <w:rFonts w:ascii="Arial" w:hAnsi="Arial" w:cs="Arial"/>
          <w:sz w:val="24"/>
          <w:szCs w:val="24"/>
          <w:lang w:val="de-CH"/>
        </w:rPr>
        <w:softHyphen/>
        <w:t>kung der kulturellen Identität und die Abgeltung landschaftspflegerischer Leistungen.</w:t>
      </w:r>
    </w:p>
    <w:p w14:paraId="5D007623" w14:textId="77777777" w:rsidR="00000000" w:rsidRDefault="00000000">
      <w:pPr>
        <w:spacing w:line="360" w:lineRule="auto"/>
        <w:jc w:val="both"/>
        <w:rPr>
          <w:rFonts w:ascii="Arial" w:hAnsi="Arial" w:cs="Arial"/>
          <w:sz w:val="24"/>
          <w:szCs w:val="24"/>
          <w:lang w:val="de-CH"/>
        </w:rPr>
      </w:pPr>
    </w:p>
    <w:p w14:paraId="75C0FC65"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Das Problem der räumlichen Abgrenzung</w:t>
      </w:r>
    </w:p>
    <w:p w14:paraId="079FAD2D" w14:textId="77777777" w:rsidR="00000000" w:rsidRDefault="00000000">
      <w:pPr>
        <w:spacing w:line="360" w:lineRule="auto"/>
        <w:jc w:val="both"/>
        <w:rPr>
          <w:rFonts w:ascii="Arial" w:hAnsi="Arial" w:cs="Arial"/>
          <w:sz w:val="24"/>
          <w:szCs w:val="24"/>
          <w:lang w:val="de-CH"/>
        </w:rPr>
      </w:pPr>
      <w:r>
        <w:rPr>
          <w:rFonts w:ascii="Arial" w:hAnsi="Arial" w:cs="Arial"/>
          <w:b/>
          <w:bCs/>
          <w:sz w:val="24"/>
          <w:szCs w:val="24"/>
          <w:lang w:val="de-CH"/>
        </w:rPr>
        <w:t>- orographische und wirtschaftliche Kriterien</w:t>
      </w:r>
    </w:p>
    <w:p w14:paraId="13C33BD7" w14:textId="77777777" w:rsidR="00000000" w:rsidRDefault="00000000">
      <w:pPr>
        <w:spacing w:line="360" w:lineRule="auto"/>
        <w:jc w:val="both"/>
        <w:rPr>
          <w:rFonts w:ascii="Arial" w:hAnsi="Arial" w:cs="Arial"/>
          <w:sz w:val="24"/>
          <w:szCs w:val="24"/>
          <w:lang w:val="de-CH"/>
        </w:rPr>
      </w:pPr>
    </w:p>
    <w:p w14:paraId="43DB6C30"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Eine zentrale Problematik im Zusammenhang mit der Konvention ist die Abgrenzung des Alpenraumes, welcher sich als Rückgrat Europas über eine Länge von 1200 km und eine Breite von 300 km erstreckt, wenn die </w:t>
      </w:r>
      <w:r>
        <w:rPr>
          <w:rFonts w:ascii="Arial" w:hAnsi="Arial" w:cs="Arial"/>
          <w:b/>
          <w:bCs/>
          <w:sz w:val="24"/>
          <w:szCs w:val="24"/>
          <w:lang w:val="de-CH"/>
        </w:rPr>
        <w:t>orographische Grenzziehung</w:t>
      </w:r>
      <w:r>
        <w:rPr>
          <w:rFonts w:ascii="Arial" w:hAnsi="Arial" w:cs="Arial"/>
          <w:sz w:val="24"/>
          <w:szCs w:val="24"/>
          <w:lang w:val="de-CH"/>
        </w:rPr>
        <w:t xml:space="preserve"> berücksichtigt wird. Dieser geographisch eng definierte Lebens- und Wirtschaftsraum wird von </w:t>
      </w:r>
      <w:r>
        <w:rPr>
          <w:rFonts w:ascii="Arial" w:hAnsi="Arial" w:cs="Arial"/>
          <w:b/>
          <w:bCs/>
          <w:sz w:val="24"/>
          <w:szCs w:val="24"/>
          <w:lang w:val="de-CH"/>
        </w:rPr>
        <w:t>13 Millionen Ein</w:t>
      </w:r>
      <w:r>
        <w:rPr>
          <w:rFonts w:ascii="Arial" w:hAnsi="Arial" w:cs="Arial"/>
          <w:b/>
          <w:bCs/>
          <w:sz w:val="24"/>
          <w:szCs w:val="24"/>
          <w:lang w:val="de-CH"/>
        </w:rPr>
        <w:softHyphen/>
        <w:t>wohnern</w:t>
      </w:r>
      <w:r>
        <w:rPr>
          <w:rFonts w:ascii="Arial" w:hAnsi="Arial" w:cs="Arial"/>
          <w:sz w:val="24"/>
          <w:szCs w:val="24"/>
          <w:lang w:val="de-CH"/>
        </w:rPr>
        <w:t xml:space="preserve"> bevölkert. Er wird jährlich von </w:t>
      </w:r>
      <w:r>
        <w:rPr>
          <w:rFonts w:ascii="Arial" w:hAnsi="Arial" w:cs="Arial"/>
          <w:b/>
          <w:bCs/>
          <w:sz w:val="24"/>
          <w:szCs w:val="24"/>
          <w:lang w:val="de-CH"/>
        </w:rPr>
        <w:t>100 Millionen Touristen</w:t>
      </w:r>
      <w:r>
        <w:rPr>
          <w:rFonts w:ascii="Arial" w:hAnsi="Arial" w:cs="Arial"/>
          <w:sz w:val="24"/>
          <w:szCs w:val="24"/>
          <w:lang w:val="de-CH"/>
        </w:rPr>
        <w:t xml:space="preserve"> besucht. Er ist Durchgangsgebiet für den Verkehr, liefert erneuerbare Energie und Wasser und ist ein Refugium für Tiere und Pflanzen.</w:t>
      </w:r>
    </w:p>
    <w:p w14:paraId="53D25969" w14:textId="77777777" w:rsidR="00000000" w:rsidRDefault="00000000">
      <w:pPr>
        <w:spacing w:line="360" w:lineRule="auto"/>
        <w:jc w:val="both"/>
        <w:rPr>
          <w:rFonts w:ascii="Arial" w:hAnsi="Arial" w:cs="Arial"/>
          <w:sz w:val="24"/>
          <w:szCs w:val="24"/>
          <w:lang w:val="de-CH"/>
        </w:rPr>
      </w:pPr>
    </w:p>
    <w:p w14:paraId="47BCE12B"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Es stellt sich allerdings im Rahmen der vernetzten Optik der Alpenkonven</w:t>
      </w:r>
      <w:r>
        <w:rPr>
          <w:rFonts w:ascii="Arial" w:hAnsi="Arial" w:cs="Arial"/>
          <w:sz w:val="24"/>
          <w:szCs w:val="24"/>
          <w:lang w:val="de-CH"/>
        </w:rPr>
        <w:softHyphen/>
        <w:t xml:space="preserve">tion die Frage, ob nicht die benachbarten Ballungsräume </w:t>
      </w:r>
      <w:proofErr w:type="gramStart"/>
      <w:r>
        <w:rPr>
          <w:rFonts w:ascii="Arial" w:hAnsi="Arial" w:cs="Arial"/>
          <w:sz w:val="24"/>
          <w:szCs w:val="24"/>
          <w:lang w:val="de-CH"/>
        </w:rPr>
        <w:t>hätten</w:t>
      </w:r>
      <w:proofErr w:type="gramEnd"/>
      <w:r>
        <w:rPr>
          <w:rFonts w:ascii="Arial" w:hAnsi="Arial" w:cs="Arial"/>
          <w:sz w:val="24"/>
          <w:szCs w:val="24"/>
          <w:lang w:val="de-CH"/>
        </w:rPr>
        <w:t xml:space="preserve"> miteinbe</w:t>
      </w:r>
      <w:r>
        <w:rPr>
          <w:rFonts w:ascii="Arial" w:hAnsi="Arial" w:cs="Arial"/>
          <w:sz w:val="24"/>
          <w:szCs w:val="24"/>
          <w:lang w:val="de-CH"/>
        </w:rPr>
        <w:softHyphen/>
        <w:t xml:space="preserve">zogen werden müssen. Zählt man die grossen Agglomerationen von Lyon, Mailand, München, Wien oder Zürich zum alpinen Raum im weitesten Sinne, wäre der so definierte alpine Raum </w:t>
      </w:r>
      <w:proofErr w:type="spellStart"/>
      <w:r>
        <w:rPr>
          <w:rFonts w:ascii="Arial" w:hAnsi="Arial" w:cs="Arial"/>
          <w:sz w:val="24"/>
          <w:szCs w:val="24"/>
          <w:lang w:val="de-CH"/>
        </w:rPr>
        <w:t>derstärkste</w:t>
      </w:r>
      <w:proofErr w:type="spellEnd"/>
      <w:r>
        <w:rPr>
          <w:rFonts w:ascii="Arial" w:hAnsi="Arial" w:cs="Arial"/>
          <w:sz w:val="24"/>
          <w:szCs w:val="24"/>
          <w:lang w:val="de-CH"/>
        </w:rPr>
        <w:t xml:space="preserve"> Wirtschaftsraum Europas. Er liegt </w:t>
      </w:r>
      <w:r>
        <w:rPr>
          <w:rFonts w:ascii="Arial" w:hAnsi="Arial" w:cs="Arial"/>
          <w:b/>
          <w:bCs/>
          <w:sz w:val="24"/>
          <w:szCs w:val="24"/>
          <w:lang w:val="de-CH"/>
        </w:rPr>
        <w:t>am Schnittpunkt der traditionellen Industriezone,</w:t>
      </w:r>
      <w:r>
        <w:rPr>
          <w:rFonts w:ascii="Arial" w:hAnsi="Arial" w:cs="Arial"/>
          <w:sz w:val="24"/>
          <w:szCs w:val="24"/>
          <w:lang w:val="de-CH"/>
        </w:rPr>
        <w:t xml:space="preserve"> die vom Ruhrgebiet bis in die Lombardei reicht, und </w:t>
      </w:r>
      <w:r>
        <w:rPr>
          <w:rFonts w:ascii="Arial" w:hAnsi="Arial" w:cs="Arial"/>
          <w:b/>
          <w:bCs/>
          <w:sz w:val="24"/>
          <w:szCs w:val="24"/>
          <w:lang w:val="de-CH"/>
        </w:rPr>
        <w:t>der aufstrebenden “High Tech”-Zone,</w:t>
      </w:r>
      <w:r>
        <w:rPr>
          <w:rFonts w:ascii="Arial" w:hAnsi="Arial" w:cs="Arial"/>
          <w:sz w:val="24"/>
          <w:szCs w:val="24"/>
          <w:lang w:val="de-CH"/>
        </w:rPr>
        <w:t xml:space="preserve"> die sich von Valencia bis in das Friaul ausdehnt. Diese Zone hat man als die “blaue Banane”, blau für “</w:t>
      </w:r>
      <w:proofErr w:type="spellStart"/>
      <w:r>
        <w:rPr>
          <w:rFonts w:ascii="Arial" w:hAnsi="Arial" w:cs="Arial"/>
          <w:sz w:val="24"/>
          <w:szCs w:val="24"/>
          <w:lang w:val="de-CH"/>
        </w:rPr>
        <w:t>blue</w:t>
      </w:r>
      <w:proofErr w:type="spellEnd"/>
      <w:r>
        <w:rPr>
          <w:rFonts w:ascii="Arial" w:hAnsi="Arial" w:cs="Arial"/>
          <w:sz w:val="24"/>
          <w:szCs w:val="24"/>
          <w:lang w:val="de-CH"/>
        </w:rPr>
        <w:t xml:space="preserve"> </w:t>
      </w:r>
      <w:proofErr w:type="spellStart"/>
      <w:r>
        <w:rPr>
          <w:rFonts w:ascii="Arial" w:hAnsi="Arial" w:cs="Arial"/>
          <w:sz w:val="24"/>
          <w:szCs w:val="24"/>
          <w:lang w:val="de-CH"/>
        </w:rPr>
        <w:t>collar</w:t>
      </w:r>
      <w:proofErr w:type="spellEnd"/>
      <w:r>
        <w:rPr>
          <w:rFonts w:ascii="Arial" w:hAnsi="Arial" w:cs="Arial"/>
          <w:sz w:val="24"/>
          <w:szCs w:val="24"/>
          <w:lang w:val="de-CH"/>
        </w:rPr>
        <w:t xml:space="preserve"> </w:t>
      </w:r>
      <w:proofErr w:type="spellStart"/>
      <w:r>
        <w:rPr>
          <w:rFonts w:ascii="Arial" w:hAnsi="Arial" w:cs="Arial"/>
          <w:sz w:val="24"/>
          <w:szCs w:val="24"/>
          <w:lang w:val="de-CH"/>
        </w:rPr>
        <w:t>workers</w:t>
      </w:r>
      <w:proofErr w:type="spellEnd"/>
      <w:r>
        <w:rPr>
          <w:rFonts w:ascii="Arial" w:hAnsi="Arial" w:cs="Arial"/>
          <w:sz w:val="24"/>
          <w:szCs w:val="24"/>
          <w:lang w:val="de-CH"/>
        </w:rPr>
        <w:t>”, und den “</w:t>
      </w:r>
      <w:proofErr w:type="spellStart"/>
      <w:r>
        <w:rPr>
          <w:rFonts w:ascii="Arial" w:hAnsi="Arial" w:cs="Arial"/>
          <w:sz w:val="24"/>
          <w:szCs w:val="24"/>
          <w:lang w:val="de-CH"/>
        </w:rPr>
        <w:t>sun</w:t>
      </w:r>
      <w:proofErr w:type="spellEnd"/>
      <w:r>
        <w:rPr>
          <w:rFonts w:ascii="Arial" w:hAnsi="Arial" w:cs="Arial"/>
          <w:sz w:val="24"/>
          <w:szCs w:val="24"/>
          <w:lang w:val="de-CH"/>
        </w:rPr>
        <w:t xml:space="preserve"> </w:t>
      </w:r>
      <w:proofErr w:type="spellStart"/>
      <w:r>
        <w:rPr>
          <w:rFonts w:ascii="Arial" w:hAnsi="Arial" w:cs="Arial"/>
          <w:sz w:val="24"/>
          <w:szCs w:val="24"/>
          <w:lang w:val="de-CH"/>
        </w:rPr>
        <w:t>belt</w:t>
      </w:r>
      <w:proofErr w:type="spellEnd"/>
      <w:r>
        <w:rPr>
          <w:rFonts w:ascii="Arial" w:hAnsi="Arial" w:cs="Arial"/>
          <w:sz w:val="24"/>
          <w:szCs w:val="24"/>
          <w:lang w:val="de-CH"/>
        </w:rPr>
        <w:t>” bezeich</w:t>
      </w:r>
      <w:r>
        <w:rPr>
          <w:rFonts w:ascii="Arial" w:hAnsi="Arial" w:cs="Arial"/>
          <w:sz w:val="24"/>
          <w:szCs w:val="24"/>
          <w:lang w:val="de-CH"/>
        </w:rPr>
        <w:softHyphen/>
        <w:t>net.</w:t>
      </w:r>
    </w:p>
    <w:p w14:paraId="34170829" w14:textId="77777777" w:rsidR="00000000" w:rsidRDefault="00000000">
      <w:pPr>
        <w:spacing w:line="360" w:lineRule="auto"/>
        <w:jc w:val="both"/>
        <w:rPr>
          <w:rFonts w:ascii="Arial" w:hAnsi="Arial" w:cs="Arial"/>
          <w:sz w:val="24"/>
          <w:szCs w:val="24"/>
          <w:lang w:val="de-CH"/>
        </w:rPr>
      </w:pPr>
    </w:p>
    <w:p w14:paraId="72A0E90E"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Wird nun aber der alpine Raum strikt orographisch definiert wie in der Konvention, verliert er </w:t>
      </w:r>
      <w:r>
        <w:rPr>
          <w:rFonts w:ascii="Arial" w:hAnsi="Arial" w:cs="Arial"/>
          <w:b/>
          <w:bCs/>
          <w:sz w:val="24"/>
          <w:szCs w:val="24"/>
          <w:lang w:val="de-CH"/>
        </w:rPr>
        <w:t>dramatisch an Zentralität.</w:t>
      </w:r>
      <w:r>
        <w:rPr>
          <w:rFonts w:ascii="Arial" w:hAnsi="Arial" w:cs="Arial"/>
          <w:sz w:val="24"/>
          <w:szCs w:val="24"/>
          <w:lang w:val="de-CH"/>
        </w:rPr>
        <w:t xml:space="preserve"> Er umfasst dann ein Gebiet, das von Nizza über Lugano, </w:t>
      </w:r>
      <w:proofErr w:type="gramStart"/>
      <w:r>
        <w:rPr>
          <w:rFonts w:ascii="Arial" w:hAnsi="Arial" w:cs="Arial"/>
          <w:sz w:val="24"/>
          <w:szCs w:val="24"/>
          <w:lang w:val="de-CH"/>
        </w:rPr>
        <w:t>Bozen</w:t>
      </w:r>
      <w:proofErr w:type="gramEnd"/>
      <w:r>
        <w:rPr>
          <w:rFonts w:ascii="Arial" w:hAnsi="Arial" w:cs="Arial"/>
          <w:sz w:val="24"/>
          <w:szCs w:val="24"/>
          <w:lang w:val="de-CH"/>
        </w:rPr>
        <w:t xml:space="preserve"> bis Innsbruck und Klagenfurt reicht. Ein so abgegrenztes Gebiet hat ein anderes, </w:t>
      </w:r>
      <w:r>
        <w:rPr>
          <w:rFonts w:ascii="Arial" w:hAnsi="Arial" w:cs="Arial"/>
          <w:sz w:val="24"/>
          <w:szCs w:val="24"/>
          <w:lang w:val="de-CH"/>
        </w:rPr>
        <w:lastRenderedPageBreak/>
        <w:t>stark touristisches Gesicht. Die Alpen erscheinen dann vor allem als starker Tourismusraum. Tatsächlich gehören sie zusammen mit dem Mittelmeerraum zu den zwei grössten Erholungsgebieten Europas.</w:t>
      </w:r>
    </w:p>
    <w:p w14:paraId="2219A7F6" w14:textId="77777777" w:rsidR="00000000" w:rsidRDefault="00000000">
      <w:pPr>
        <w:spacing w:line="360" w:lineRule="auto"/>
        <w:jc w:val="both"/>
        <w:rPr>
          <w:rFonts w:ascii="Arial" w:hAnsi="Arial" w:cs="Arial"/>
          <w:sz w:val="24"/>
          <w:szCs w:val="24"/>
          <w:lang w:val="de-CH"/>
        </w:rPr>
      </w:pPr>
    </w:p>
    <w:p w14:paraId="4D4D552B"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Der von der Konvention definierte Alpenraum ist </w:t>
      </w:r>
      <w:r>
        <w:rPr>
          <w:rFonts w:ascii="Arial" w:hAnsi="Arial" w:cs="Arial"/>
          <w:b/>
          <w:bCs/>
          <w:sz w:val="24"/>
          <w:szCs w:val="24"/>
          <w:lang w:val="de-CH"/>
        </w:rPr>
        <w:t>peripherer.</w:t>
      </w:r>
      <w:r>
        <w:rPr>
          <w:rFonts w:ascii="Arial" w:hAnsi="Arial" w:cs="Arial"/>
          <w:sz w:val="24"/>
          <w:szCs w:val="24"/>
          <w:lang w:val="de-CH"/>
        </w:rPr>
        <w:t xml:space="preserve"> Er betrachtet die Alpen als ökologisch zwar bedeutenden, wirtschaftlich aber doch über</w:t>
      </w:r>
      <w:r>
        <w:rPr>
          <w:rFonts w:ascii="Arial" w:hAnsi="Arial" w:cs="Arial"/>
          <w:sz w:val="24"/>
          <w:szCs w:val="24"/>
          <w:lang w:val="de-CH"/>
        </w:rPr>
        <w:softHyphen/>
        <w:t>wiegend als ländlichen und deshalb strukturschwächeren Wirtschafts</w:t>
      </w:r>
      <w:r>
        <w:rPr>
          <w:rFonts w:ascii="Arial" w:hAnsi="Arial" w:cs="Arial"/>
          <w:sz w:val="24"/>
          <w:szCs w:val="24"/>
          <w:lang w:val="de-CH"/>
        </w:rPr>
        <w:softHyphen/>
        <w:t>raum, welcher die Unterstützung der Zentren braucht. Die Interaktionen mit den Ballungszentren werden bei dieser Optik in erster Linie als Zivili</w:t>
      </w:r>
      <w:r>
        <w:rPr>
          <w:rFonts w:ascii="Arial" w:hAnsi="Arial" w:cs="Arial"/>
          <w:sz w:val="24"/>
          <w:szCs w:val="24"/>
          <w:lang w:val="de-CH"/>
        </w:rPr>
        <w:softHyphen/>
        <w:t>sationsdruck und nicht als Wachstumschancen wahrgenommen.</w:t>
      </w:r>
    </w:p>
    <w:p w14:paraId="2AC9336E" w14:textId="77777777" w:rsidR="00000000" w:rsidRDefault="00000000">
      <w:pPr>
        <w:spacing w:line="360" w:lineRule="auto"/>
        <w:jc w:val="both"/>
        <w:rPr>
          <w:rFonts w:ascii="Arial" w:hAnsi="Arial" w:cs="Arial"/>
          <w:sz w:val="24"/>
          <w:szCs w:val="24"/>
          <w:lang w:val="de-CH"/>
        </w:rPr>
      </w:pPr>
    </w:p>
    <w:p w14:paraId="03C6D084"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staatspolitische Ausrichtung</w:t>
      </w:r>
    </w:p>
    <w:p w14:paraId="7D3A0B5A" w14:textId="77777777" w:rsidR="00000000" w:rsidRDefault="00000000">
      <w:pPr>
        <w:spacing w:line="360" w:lineRule="auto"/>
        <w:jc w:val="both"/>
        <w:rPr>
          <w:rFonts w:ascii="Arial" w:hAnsi="Arial" w:cs="Arial"/>
          <w:sz w:val="24"/>
          <w:szCs w:val="24"/>
          <w:lang w:val="de-CH"/>
        </w:rPr>
      </w:pPr>
      <w:r>
        <w:rPr>
          <w:rFonts w:ascii="Arial" w:hAnsi="Arial" w:cs="Arial"/>
          <w:b/>
          <w:bCs/>
          <w:sz w:val="24"/>
          <w:szCs w:val="24"/>
          <w:lang w:val="de-CH"/>
        </w:rPr>
        <w:t>- Seilbahn- und Tourismuswirtschaft als Störfaktor</w:t>
      </w:r>
    </w:p>
    <w:p w14:paraId="36D26CC3" w14:textId="77777777" w:rsidR="00000000" w:rsidRDefault="00000000">
      <w:pPr>
        <w:spacing w:line="360" w:lineRule="auto"/>
        <w:jc w:val="both"/>
        <w:rPr>
          <w:rFonts w:ascii="Arial" w:hAnsi="Arial" w:cs="Arial"/>
          <w:sz w:val="24"/>
          <w:szCs w:val="24"/>
          <w:lang w:val="de-CH"/>
        </w:rPr>
      </w:pPr>
    </w:p>
    <w:p w14:paraId="41A3526D"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Ein Blick auf den Inhalt der Protokolle zeigt, dass eine </w:t>
      </w:r>
      <w:r>
        <w:rPr>
          <w:rFonts w:ascii="Arial" w:hAnsi="Arial" w:cs="Arial"/>
          <w:b/>
          <w:bCs/>
          <w:sz w:val="24"/>
          <w:szCs w:val="24"/>
          <w:lang w:val="de-CH"/>
        </w:rPr>
        <w:t xml:space="preserve">umweltverträgliche Raumordnung </w:t>
      </w:r>
      <w:r>
        <w:rPr>
          <w:rFonts w:ascii="Arial" w:hAnsi="Arial" w:cs="Arial"/>
          <w:sz w:val="24"/>
          <w:szCs w:val="24"/>
          <w:lang w:val="de-CH"/>
        </w:rPr>
        <w:t xml:space="preserve">als wichtigstes Mittel zur Erreichung der Konventionsziele betrachtet wird. Die wirtschaftliche Entwicklung soll raumplanerisch so weit als möglich abgesichert werden. Staatliche Pläne und Programme sollen die Menge und die Intensität des wirtschaftlichen Wachstums bestimmen. Die </w:t>
      </w:r>
      <w:r>
        <w:rPr>
          <w:rFonts w:ascii="Arial" w:hAnsi="Arial" w:cs="Arial"/>
          <w:b/>
          <w:bCs/>
          <w:sz w:val="24"/>
          <w:szCs w:val="24"/>
          <w:lang w:val="de-CH"/>
        </w:rPr>
        <w:t xml:space="preserve">Berglandwirtschaft </w:t>
      </w:r>
      <w:r>
        <w:rPr>
          <w:rFonts w:ascii="Arial" w:hAnsi="Arial" w:cs="Arial"/>
          <w:sz w:val="24"/>
          <w:szCs w:val="24"/>
          <w:lang w:val="de-CH"/>
        </w:rPr>
        <w:t>als lebensnotwendige Basisnutzung des Berggebiets soll in erster Linie zur Pflege der Landschaft unterstützt werden. Die Bäuerlichkeit und die Ländlichkeit sollen mit der Erzeugung typischer Agrarprodukte, der Erhaltung einer standortgerechten Viehhaltung und einer genetischen Vielfalt bei den Rassen der Haustiere gefördert werden.</w:t>
      </w:r>
    </w:p>
    <w:p w14:paraId="319DF46B" w14:textId="77777777" w:rsidR="00000000" w:rsidRDefault="00000000">
      <w:pPr>
        <w:spacing w:line="360" w:lineRule="auto"/>
        <w:jc w:val="both"/>
        <w:rPr>
          <w:rFonts w:ascii="Arial" w:hAnsi="Arial" w:cs="Arial"/>
          <w:sz w:val="24"/>
          <w:szCs w:val="24"/>
          <w:lang w:val="de-CH"/>
        </w:rPr>
      </w:pPr>
    </w:p>
    <w:p w14:paraId="13B67807"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Der </w:t>
      </w:r>
      <w:r>
        <w:rPr>
          <w:rFonts w:ascii="Arial" w:hAnsi="Arial" w:cs="Arial"/>
          <w:b/>
          <w:bCs/>
          <w:sz w:val="24"/>
          <w:szCs w:val="24"/>
          <w:lang w:val="de-CH"/>
        </w:rPr>
        <w:t xml:space="preserve">Naturschutz und die Landschaftspflege </w:t>
      </w:r>
      <w:r>
        <w:rPr>
          <w:rFonts w:ascii="Arial" w:hAnsi="Arial" w:cs="Arial"/>
          <w:sz w:val="24"/>
          <w:szCs w:val="24"/>
          <w:lang w:val="de-CH"/>
        </w:rPr>
        <w:t xml:space="preserve">sollen als Kernaufgabe der Konvention so weit als möglich gefördert werden. Der </w:t>
      </w:r>
      <w:r>
        <w:rPr>
          <w:rFonts w:ascii="Arial" w:hAnsi="Arial" w:cs="Arial"/>
          <w:b/>
          <w:bCs/>
          <w:sz w:val="24"/>
          <w:szCs w:val="24"/>
          <w:lang w:val="de-CH"/>
        </w:rPr>
        <w:t xml:space="preserve">Schutzcharakter des Bergwaldes </w:t>
      </w:r>
      <w:r>
        <w:rPr>
          <w:rFonts w:ascii="Arial" w:hAnsi="Arial" w:cs="Arial"/>
          <w:sz w:val="24"/>
          <w:szCs w:val="24"/>
          <w:lang w:val="de-CH"/>
        </w:rPr>
        <w:t xml:space="preserve">wird hervorgehoben, und seine Erholungsnutzung soll gelenkt werden. Im Bereich des </w:t>
      </w:r>
      <w:r>
        <w:rPr>
          <w:rFonts w:ascii="Arial" w:hAnsi="Arial" w:cs="Arial"/>
          <w:b/>
          <w:bCs/>
          <w:sz w:val="24"/>
          <w:szCs w:val="24"/>
          <w:lang w:val="de-CH"/>
        </w:rPr>
        <w:t xml:space="preserve">Tourismus </w:t>
      </w:r>
      <w:r>
        <w:rPr>
          <w:rFonts w:ascii="Arial" w:hAnsi="Arial" w:cs="Arial"/>
          <w:sz w:val="24"/>
          <w:szCs w:val="24"/>
          <w:lang w:val="de-CH"/>
        </w:rPr>
        <w:t xml:space="preserve">wird auf eine geordnete Entwicklung von möglichst extensiven Angeboten gesetzt. Der </w:t>
      </w:r>
      <w:r>
        <w:rPr>
          <w:rFonts w:ascii="Arial" w:hAnsi="Arial" w:cs="Arial"/>
          <w:b/>
          <w:bCs/>
          <w:sz w:val="24"/>
          <w:szCs w:val="24"/>
          <w:lang w:val="de-CH"/>
        </w:rPr>
        <w:t xml:space="preserve">öffentliche Verkehr </w:t>
      </w:r>
      <w:r>
        <w:rPr>
          <w:rFonts w:ascii="Arial" w:hAnsi="Arial" w:cs="Arial"/>
          <w:sz w:val="24"/>
          <w:szCs w:val="24"/>
          <w:lang w:val="de-CH"/>
        </w:rPr>
        <w:t>und eine sparsame Energienutzung sollen gefördert werden.</w:t>
      </w:r>
    </w:p>
    <w:p w14:paraId="5A275F23" w14:textId="77777777" w:rsidR="00000000" w:rsidRDefault="00000000">
      <w:pPr>
        <w:spacing w:line="360" w:lineRule="auto"/>
        <w:jc w:val="both"/>
        <w:rPr>
          <w:rFonts w:ascii="Arial" w:hAnsi="Arial" w:cs="Arial"/>
          <w:sz w:val="24"/>
          <w:szCs w:val="24"/>
          <w:lang w:val="de-CH"/>
        </w:rPr>
      </w:pPr>
    </w:p>
    <w:p w14:paraId="33799D34"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Protokolle weisen nicht nur Schutzcharakter auf. Sie haben auch eindeutig eine staatspolitische Ausrichtung. Die Konvention deckt Bereiche ab, in denen der Staat traditionell eine starke Stellung hat oder die ausschliesslich von ihm abgedeckt werden. Es </w:t>
      </w:r>
      <w:r>
        <w:rPr>
          <w:rFonts w:ascii="Arial" w:hAnsi="Arial" w:cs="Arial"/>
          <w:sz w:val="24"/>
          <w:szCs w:val="24"/>
          <w:lang w:val="de-CH"/>
        </w:rPr>
        <w:lastRenderedPageBreak/>
        <w:t xml:space="preserve">erstaunt deshalb nicht, dass die wirtschaftliche und insbesondere die für den Alpenraum zentrale </w:t>
      </w:r>
      <w:r>
        <w:rPr>
          <w:rFonts w:ascii="Arial" w:hAnsi="Arial" w:cs="Arial"/>
          <w:b/>
          <w:bCs/>
          <w:sz w:val="24"/>
          <w:szCs w:val="24"/>
          <w:lang w:val="de-CH"/>
        </w:rPr>
        <w:t xml:space="preserve">touristische Entwicklung mit ihrer konjunkturellen und strukturellen Dynamik eher als Störfaktoren </w:t>
      </w:r>
      <w:r>
        <w:rPr>
          <w:rFonts w:ascii="Arial" w:hAnsi="Arial" w:cs="Arial"/>
          <w:sz w:val="24"/>
          <w:szCs w:val="24"/>
          <w:lang w:val="de-CH"/>
        </w:rPr>
        <w:t xml:space="preserve">betrachtet werden. Die Seilbahnwirtschaft als Rückgrat des Bergtourismus soll deshalb </w:t>
      </w:r>
      <w:r>
        <w:rPr>
          <w:rFonts w:ascii="Arial" w:hAnsi="Arial" w:cs="Arial"/>
          <w:b/>
          <w:bCs/>
          <w:sz w:val="24"/>
          <w:szCs w:val="24"/>
          <w:lang w:val="de-CH"/>
        </w:rPr>
        <w:t xml:space="preserve">zahlreichen Regulierungen </w:t>
      </w:r>
      <w:r>
        <w:rPr>
          <w:rFonts w:ascii="Arial" w:hAnsi="Arial" w:cs="Arial"/>
          <w:sz w:val="24"/>
          <w:szCs w:val="24"/>
          <w:lang w:val="de-CH"/>
        </w:rPr>
        <w:t>unterworfen werden.</w:t>
      </w:r>
    </w:p>
    <w:p w14:paraId="5B90A569" w14:textId="77777777" w:rsidR="00000000" w:rsidRDefault="00000000">
      <w:pPr>
        <w:spacing w:line="360" w:lineRule="auto"/>
        <w:jc w:val="both"/>
        <w:rPr>
          <w:rFonts w:ascii="Arial" w:hAnsi="Arial" w:cs="Arial"/>
          <w:sz w:val="24"/>
          <w:szCs w:val="24"/>
          <w:lang w:val="de-CH"/>
        </w:rPr>
      </w:pPr>
    </w:p>
    <w:p w14:paraId="57269EF6"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Nun ist gerade aus der Sicht des Tourismus nichts gegen die Aufrechterhaltung einer gewissen alpinen Idylle einzuwenden. Die gravierende Krise des alpinen Tourismus, welcher in den letzten Jahren unter einen grossen Wettbewerbsdruck geraten ist, zeigen aber, dass </w:t>
      </w:r>
      <w:r>
        <w:rPr>
          <w:rFonts w:ascii="Arial" w:hAnsi="Arial" w:cs="Arial"/>
          <w:b/>
          <w:bCs/>
          <w:sz w:val="24"/>
          <w:szCs w:val="24"/>
          <w:lang w:val="de-CH"/>
        </w:rPr>
        <w:t xml:space="preserve">eine zu starke staatliche Lenkung, wie sie insgesamt vom Vertragswerk angestrebt wird, zu einer Zementierung von Strukturen und zu innovationsfeindlichem Beharrungsvermögen </w:t>
      </w:r>
      <w:r>
        <w:rPr>
          <w:rFonts w:ascii="Arial" w:hAnsi="Arial" w:cs="Arial"/>
          <w:sz w:val="24"/>
          <w:szCs w:val="24"/>
          <w:lang w:val="de-CH"/>
        </w:rPr>
        <w:t>führt. Insofern sind die an sich fortschrittlichen Grundsätze der Konvention, welche den alpinen Raum als etwas Besonderes schützen wollen, ernsthaft zu hinterfragen. Es kann nicht darum gehen, in diesem Tourismusraum eine wettbewerbsfeindliche Regulierung zu betreiben.</w:t>
      </w:r>
    </w:p>
    <w:p w14:paraId="7FAD19D5" w14:textId="77777777" w:rsidR="00000000" w:rsidRDefault="00000000">
      <w:pPr>
        <w:spacing w:line="360" w:lineRule="auto"/>
        <w:jc w:val="both"/>
        <w:rPr>
          <w:rFonts w:ascii="Arial" w:hAnsi="Arial" w:cs="Arial"/>
          <w:sz w:val="24"/>
          <w:szCs w:val="24"/>
          <w:lang w:val="de-CH"/>
        </w:rPr>
      </w:pPr>
    </w:p>
    <w:p w14:paraId="2EC4F1BF"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relativen geopolitischen Stärken</w:t>
      </w:r>
    </w:p>
    <w:p w14:paraId="547AFF7B"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Anerkennung der Sonderstellung des Alpenraums</w:t>
      </w:r>
    </w:p>
    <w:p w14:paraId="0DA7FC63" w14:textId="77777777" w:rsidR="00000000" w:rsidRDefault="00000000">
      <w:pPr>
        <w:spacing w:line="360" w:lineRule="auto"/>
        <w:jc w:val="both"/>
        <w:rPr>
          <w:rFonts w:ascii="Arial" w:hAnsi="Arial" w:cs="Arial"/>
          <w:sz w:val="24"/>
          <w:szCs w:val="24"/>
          <w:lang w:val="de-CH"/>
        </w:rPr>
      </w:pPr>
    </w:p>
    <w:p w14:paraId="008A0842"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Es ist immer wieder darauf hingewiesen worden, dass die Beteiligung der Europäischen Union als Signatar der Konvention zu einer Aufwertung des Alpenraums führen könnte. Tatsächlich verleiht ihm die Gemeinschaft </w:t>
      </w:r>
      <w:r>
        <w:rPr>
          <w:rFonts w:ascii="Arial" w:hAnsi="Arial" w:cs="Arial"/>
          <w:b/>
          <w:bCs/>
          <w:sz w:val="24"/>
          <w:szCs w:val="24"/>
          <w:lang w:val="de-CH"/>
        </w:rPr>
        <w:t xml:space="preserve">eine Sonderstellung </w:t>
      </w:r>
      <w:r>
        <w:rPr>
          <w:rFonts w:ascii="Arial" w:hAnsi="Arial" w:cs="Arial"/>
          <w:sz w:val="24"/>
          <w:szCs w:val="24"/>
          <w:lang w:val="de-CH"/>
        </w:rPr>
        <w:t>aufgrund seiner ökologischen Ausgleichsfunktion, seiner besonderen landschaftlichen Fragilität und seiner Schutzbedürftigkeit.</w:t>
      </w:r>
    </w:p>
    <w:p w14:paraId="4A6B787C" w14:textId="77777777" w:rsidR="00000000" w:rsidRDefault="00000000">
      <w:pPr>
        <w:spacing w:line="360" w:lineRule="auto"/>
        <w:jc w:val="both"/>
        <w:rPr>
          <w:rFonts w:ascii="Arial" w:hAnsi="Arial" w:cs="Arial"/>
          <w:sz w:val="24"/>
          <w:szCs w:val="24"/>
          <w:lang w:val="de-CH"/>
        </w:rPr>
      </w:pPr>
    </w:p>
    <w:p w14:paraId="17FA02D8"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Allerdings ist unübersehbar, dass insbesondere die für den Umweltschutz zuständige Generaldirektion der EU am Vertragswerk beteiligt ist. Stets wenn es bisher darum ging, die Lastwagen von den Alpenstrassen in den engen Tälern auf die Bahn zu verlagern, machte die Gemeinschaft andere Interessen geltend. Es ist auch vorgebracht worden, dass die Konvention zur Durchsetzung </w:t>
      </w:r>
      <w:proofErr w:type="gramStart"/>
      <w:r>
        <w:rPr>
          <w:rFonts w:ascii="Arial" w:hAnsi="Arial" w:cs="Arial"/>
          <w:sz w:val="24"/>
          <w:szCs w:val="24"/>
          <w:lang w:val="de-CH"/>
        </w:rPr>
        <w:t xml:space="preserve">des </w:t>
      </w:r>
      <w:r>
        <w:rPr>
          <w:rFonts w:ascii="Arial" w:hAnsi="Arial" w:cs="Arial"/>
          <w:b/>
          <w:bCs/>
          <w:sz w:val="24"/>
          <w:szCs w:val="24"/>
          <w:lang w:val="de-CH"/>
        </w:rPr>
        <w:t>Subsidiaritätsprinzip</w:t>
      </w:r>
      <w:proofErr w:type="gramEnd"/>
      <w:r>
        <w:rPr>
          <w:rFonts w:ascii="Arial" w:hAnsi="Arial" w:cs="Arial"/>
          <w:b/>
          <w:bCs/>
          <w:sz w:val="24"/>
          <w:szCs w:val="24"/>
          <w:lang w:val="de-CH"/>
        </w:rPr>
        <w:t xml:space="preserve"> </w:t>
      </w:r>
      <w:r>
        <w:rPr>
          <w:rFonts w:ascii="Arial" w:hAnsi="Arial" w:cs="Arial"/>
          <w:sz w:val="24"/>
          <w:szCs w:val="24"/>
          <w:lang w:val="de-CH"/>
        </w:rPr>
        <w:t xml:space="preserve">im institutionalisierten Europa beitragen könnte. Tatsächlich wäre eine erfolgreiche Umsetzung der Alpenkonvention </w:t>
      </w:r>
      <w:r>
        <w:rPr>
          <w:rFonts w:ascii="Arial" w:hAnsi="Arial" w:cs="Arial"/>
          <w:b/>
          <w:bCs/>
          <w:sz w:val="24"/>
          <w:szCs w:val="24"/>
          <w:lang w:val="de-CH"/>
        </w:rPr>
        <w:t xml:space="preserve">ein Schritt auf dem Weg zu einem Europa der Regionen, </w:t>
      </w:r>
      <w:r>
        <w:rPr>
          <w:rFonts w:ascii="Arial" w:hAnsi="Arial" w:cs="Arial"/>
          <w:sz w:val="24"/>
          <w:szCs w:val="24"/>
          <w:lang w:val="de-CH"/>
        </w:rPr>
        <w:t xml:space="preserve">welche auf mehr </w:t>
      </w:r>
      <w:r>
        <w:rPr>
          <w:rFonts w:ascii="Arial" w:hAnsi="Arial" w:cs="Arial"/>
          <w:sz w:val="24"/>
          <w:szCs w:val="24"/>
          <w:lang w:val="de-CH"/>
        </w:rPr>
        <w:lastRenderedPageBreak/>
        <w:t>Selbständigkeit hoffen. Sie könnte dazu beitragen, eine zentralistische europäische Berggebietspolitik zu verhindern.</w:t>
      </w:r>
    </w:p>
    <w:p w14:paraId="6D4BD695" w14:textId="77777777" w:rsidR="00000000" w:rsidRDefault="00000000">
      <w:pPr>
        <w:spacing w:line="360" w:lineRule="auto"/>
        <w:jc w:val="both"/>
        <w:rPr>
          <w:rFonts w:ascii="Arial" w:hAnsi="Arial" w:cs="Arial"/>
          <w:sz w:val="24"/>
          <w:szCs w:val="24"/>
          <w:lang w:val="de-CH"/>
        </w:rPr>
      </w:pPr>
    </w:p>
    <w:p w14:paraId="1174023A"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Auch diese Hoffnungen sind nur teilweise berechtigt. Die europäische Integration verläuft grossräumig. Der Binnenmarkt begünstigt die Zentren. Er erfordert zur Stärkung der europäischen Kohäsion abhängigkeitsschaffende Transferzahlungen über die Strukturfonds. Diese Entwicklung stärkt das endogene Wachstum kaum.</w:t>
      </w:r>
    </w:p>
    <w:p w14:paraId="2A86145C" w14:textId="77777777" w:rsidR="00000000" w:rsidRDefault="00000000">
      <w:pPr>
        <w:spacing w:line="360" w:lineRule="auto"/>
        <w:jc w:val="both"/>
        <w:rPr>
          <w:rFonts w:ascii="Arial" w:hAnsi="Arial" w:cs="Arial"/>
          <w:b/>
          <w:bCs/>
          <w:sz w:val="24"/>
          <w:szCs w:val="24"/>
          <w:lang w:val="de-CH"/>
        </w:rPr>
      </w:pPr>
    </w:p>
    <w:p w14:paraId="74C7C41E"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wirtschaftspolitische Schlagzeile</w:t>
      </w:r>
    </w:p>
    <w:p w14:paraId="2EBBA3AB"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keine Aufhebung von Wettbewerbsverzerrungen</w:t>
      </w:r>
    </w:p>
    <w:p w14:paraId="6F8298D5" w14:textId="77777777" w:rsidR="00000000" w:rsidRDefault="00000000">
      <w:pPr>
        <w:spacing w:line="360" w:lineRule="auto"/>
        <w:jc w:val="both"/>
        <w:rPr>
          <w:rFonts w:ascii="Arial" w:hAnsi="Arial" w:cs="Arial"/>
          <w:b/>
          <w:bCs/>
          <w:sz w:val="24"/>
          <w:szCs w:val="24"/>
          <w:lang w:val="de-CH"/>
        </w:rPr>
      </w:pPr>
    </w:p>
    <w:p w14:paraId="002E08B0"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Es stellt sich somit auch die Frage, was das Vertragswerk aus wirtschaftspolitischer Sicht bringen könnte. Dabei ist </w:t>
      </w:r>
      <w:proofErr w:type="gramStart"/>
      <w:r>
        <w:rPr>
          <w:rFonts w:ascii="Arial" w:hAnsi="Arial" w:cs="Arial"/>
          <w:sz w:val="24"/>
          <w:szCs w:val="24"/>
          <w:lang w:val="de-CH"/>
        </w:rPr>
        <w:t>durchaus zu</w:t>
      </w:r>
      <w:proofErr w:type="gramEnd"/>
      <w:r>
        <w:rPr>
          <w:rFonts w:ascii="Arial" w:hAnsi="Arial" w:cs="Arial"/>
          <w:sz w:val="24"/>
          <w:szCs w:val="24"/>
          <w:lang w:val="de-CH"/>
        </w:rPr>
        <w:t xml:space="preserve"> anerkennen, dass </w:t>
      </w:r>
      <w:r>
        <w:rPr>
          <w:rFonts w:ascii="Arial" w:hAnsi="Arial" w:cs="Arial"/>
          <w:b/>
          <w:bCs/>
          <w:sz w:val="24"/>
          <w:szCs w:val="24"/>
          <w:lang w:val="de-CH"/>
        </w:rPr>
        <w:t xml:space="preserve">ein hohes Niveau des Landschaft- und Umweltschutzes die internationale Wettbewerbsfähigkeit der alpinen Standorte </w:t>
      </w:r>
      <w:r>
        <w:rPr>
          <w:rFonts w:ascii="Arial" w:hAnsi="Arial" w:cs="Arial"/>
          <w:sz w:val="24"/>
          <w:szCs w:val="24"/>
          <w:lang w:val="de-CH"/>
        </w:rPr>
        <w:t xml:space="preserve">stärkt. Davon profitiert in erster Linie der Tourismus als bedeutendster und wertschöpfungsstärkster Wirtschaftszweig des alpinen Raums. Bereits heute ist die Sorge um die Umwelt ein anerkanntes Anliegen. Aufgrund des erreichten </w:t>
      </w:r>
      <w:r>
        <w:rPr>
          <w:rFonts w:ascii="Arial" w:hAnsi="Arial" w:cs="Arial"/>
          <w:b/>
          <w:bCs/>
          <w:sz w:val="24"/>
          <w:szCs w:val="24"/>
          <w:lang w:val="de-CH"/>
        </w:rPr>
        <w:t xml:space="preserve">hohen wirtschaftlichen Entwicklungsstandes </w:t>
      </w:r>
      <w:r>
        <w:rPr>
          <w:rFonts w:ascii="Arial" w:hAnsi="Arial" w:cs="Arial"/>
          <w:sz w:val="24"/>
          <w:szCs w:val="24"/>
          <w:lang w:val="de-CH"/>
        </w:rPr>
        <w:t>sind die alpinen Standorte in der Lage, Anstrengungen für den aktiven und passiven Umweltschutz zu unternehmen. Es gibt eine Vielzahl von umgesetzten und geplanten Umweltschutzprojekten im alpinen Raum.</w:t>
      </w:r>
    </w:p>
    <w:p w14:paraId="010FEB3C" w14:textId="77777777" w:rsidR="00000000" w:rsidRDefault="00000000">
      <w:pPr>
        <w:spacing w:line="360" w:lineRule="auto"/>
        <w:jc w:val="both"/>
        <w:rPr>
          <w:rFonts w:ascii="Arial" w:hAnsi="Arial" w:cs="Arial"/>
          <w:sz w:val="24"/>
          <w:szCs w:val="24"/>
          <w:lang w:val="de-CH"/>
        </w:rPr>
      </w:pPr>
    </w:p>
    <w:p w14:paraId="5ABFFF1D"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Konvention, welche evolutiven Charakter hat, müsste also in Zukunft so auf die Rahmenbedingungen der Wirtschaft einwirken, dass </w:t>
      </w:r>
      <w:r>
        <w:rPr>
          <w:rFonts w:ascii="Arial" w:hAnsi="Arial" w:cs="Arial"/>
          <w:b/>
          <w:bCs/>
          <w:sz w:val="24"/>
          <w:szCs w:val="24"/>
          <w:lang w:val="de-CH"/>
        </w:rPr>
        <w:t xml:space="preserve">Anreize für die weitere Stärkung dieser Umweltschutzinitiativen resultieren könnten. </w:t>
      </w:r>
      <w:r>
        <w:rPr>
          <w:rFonts w:ascii="Arial" w:hAnsi="Arial" w:cs="Arial"/>
          <w:sz w:val="24"/>
          <w:szCs w:val="24"/>
          <w:lang w:val="de-CH"/>
        </w:rPr>
        <w:t xml:space="preserve">Zweifellos können die Planungsgrundsätze der Konvention vor allem dort umgesetzt werden, wo staatlicher Einfluss vorhanden ist, wie etwa in den Bereichen Landwirtschaft, Verkehr und Energie. Eine andere Frage ist, </w:t>
      </w:r>
      <w:r>
        <w:rPr>
          <w:rFonts w:ascii="Arial" w:hAnsi="Arial" w:cs="Arial"/>
          <w:b/>
          <w:bCs/>
          <w:sz w:val="24"/>
          <w:szCs w:val="24"/>
          <w:lang w:val="de-CH"/>
        </w:rPr>
        <w:t xml:space="preserve">wie stark die vorwiegend privat funktionierende Wirtschaft mit der Konvention zu einer noch umweltgerechteren Produktionsweise angeregt werden kann. </w:t>
      </w:r>
      <w:r>
        <w:rPr>
          <w:rFonts w:ascii="Arial" w:hAnsi="Arial" w:cs="Arial"/>
          <w:sz w:val="24"/>
          <w:szCs w:val="24"/>
          <w:lang w:val="de-CH"/>
        </w:rPr>
        <w:t xml:space="preserve">Die angestrebten lenkenden und regulierenden Anstösse überwiegen. Direkte finanzielle Anreize für die Umsetzung </w:t>
      </w:r>
      <w:proofErr w:type="gramStart"/>
      <w:r>
        <w:rPr>
          <w:rFonts w:ascii="Arial" w:hAnsi="Arial" w:cs="Arial"/>
          <w:sz w:val="24"/>
          <w:szCs w:val="24"/>
          <w:lang w:val="de-CH"/>
        </w:rPr>
        <w:t>des Konvention</w:t>
      </w:r>
      <w:proofErr w:type="gramEnd"/>
      <w:r>
        <w:rPr>
          <w:rFonts w:ascii="Arial" w:hAnsi="Arial" w:cs="Arial"/>
          <w:sz w:val="24"/>
          <w:szCs w:val="24"/>
          <w:lang w:val="de-CH"/>
        </w:rPr>
        <w:t xml:space="preserve"> fehlen, obwohl von Abgeltungen für umweltbedingte Produktionseinbussen gesprochen wird. Davon dürfte allerdings aber lediglich die Landwirtschaft profitieren.</w:t>
      </w:r>
    </w:p>
    <w:p w14:paraId="12AAEB18" w14:textId="77777777" w:rsidR="00000000" w:rsidRDefault="00000000">
      <w:pPr>
        <w:spacing w:line="360" w:lineRule="auto"/>
        <w:jc w:val="both"/>
        <w:rPr>
          <w:rFonts w:ascii="Arial" w:hAnsi="Arial" w:cs="Arial"/>
          <w:sz w:val="24"/>
          <w:szCs w:val="24"/>
          <w:lang w:val="de-CH"/>
        </w:rPr>
      </w:pPr>
    </w:p>
    <w:p w14:paraId="4209B190" w14:textId="77777777" w:rsidR="00000000" w:rsidRDefault="00000000">
      <w:pPr>
        <w:spacing w:line="360" w:lineRule="auto"/>
        <w:jc w:val="both"/>
        <w:rPr>
          <w:rFonts w:ascii="Arial" w:hAnsi="Arial" w:cs="Arial"/>
          <w:sz w:val="24"/>
          <w:szCs w:val="24"/>
          <w:lang w:val="de-CH"/>
        </w:rPr>
      </w:pPr>
      <w:proofErr w:type="spellStart"/>
      <w:r>
        <w:rPr>
          <w:rFonts w:ascii="Arial" w:hAnsi="Arial" w:cs="Arial"/>
          <w:sz w:val="24"/>
          <w:szCs w:val="24"/>
          <w:lang w:val="de-CH"/>
        </w:rPr>
        <w:t>Umsomehr</w:t>
      </w:r>
      <w:proofErr w:type="spellEnd"/>
      <w:r>
        <w:rPr>
          <w:rFonts w:ascii="Arial" w:hAnsi="Arial" w:cs="Arial"/>
          <w:sz w:val="24"/>
          <w:szCs w:val="24"/>
          <w:lang w:val="de-CH"/>
        </w:rPr>
        <w:t xml:space="preserve"> stellt sich deshalb die Frage, ob die Konvention </w:t>
      </w:r>
      <w:r>
        <w:rPr>
          <w:rFonts w:ascii="Arial" w:hAnsi="Arial" w:cs="Arial"/>
          <w:b/>
          <w:bCs/>
          <w:sz w:val="24"/>
          <w:szCs w:val="24"/>
          <w:lang w:val="de-CH"/>
        </w:rPr>
        <w:t xml:space="preserve">eine gewisse Harmonisierung der umweltrelevanten Rahmenbedingungen </w:t>
      </w:r>
      <w:r>
        <w:rPr>
          <w:rFonts w:ascii="Arial" w:hAnsi="Arial" w:cs="Arial"/>
          <w:sz w:val="24"/>
          <w:szCs w:val="24"/>
          <w:lang w:val="de-CH"/>
        </w:rPr>
        <w:t>zwischen den einzelnen Vertragspartnern bewerkstelligen kann. Damit könnten bestehende Wettbewerbsverzerrungen zwischen den Alpenländern behoben werden. Wer ein hohes Umweltschutzniveau durchsetzt, müsste dann keine Wettbewerbsnachteile in Kauf nehmen.</w:t>
      </w:r>
    </w:p>
    <w:p w14:paraId="08EDC3D9" w14:textId="77777777" w:rsidR="00000000" w:rsidRDefault="00000000">
      <w:pPr>
        <w:spacing w:line="360" w:lineRule="auto"/>
        <w:jc w:val="both"/>
        <w:rPr>
          <w:rFonts w:ascii="Arial" w:hAnsi="Arial" w:cs="Arial"/>
          <w:sz w:val="24"/>
          <w:szCs w:val="24"/>
          <w:lang w:val="de-CH"/>
        </w:rPr>
      </w:pPr>
    </w:p>
    <w:p w14:paraId="247F09D7"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Ein Blick auf die </w:t>
      </w:r>
      <w:r>
        <w:rPr>
          <w:rFonts w:ascii="Arial" w:hAnsi="Arial" w:cs="Arial"/>
          <w:b/>
          <w:bCs/>
          <w:sz w:val="24"/>
          <w:szCs w:val="24"/>
          <w:lang w:val="de-CH"/>
        </w:rPr>
        <w:t xml:space="preserve">Entwicklung der Beschneiungsanlagen </w:t>
      </w:r>
      <w:r>
        <w:rPr>
          <w:rFonts w:ascii="Arial" w:hAnsi="Arial" w:cs="Arial"/>
          <w:sz w:val="24"/>
          <w:szCs w:val="24"/>
          <w:lang w:val="de-CH"/>
        </w:rPr>
        <w:t xml:space="preserve">zeigt, dass es sehr schwierig ist, solche Verzerrungen zu verhindern. In der Schweiz werden aufgrund restriktiver Raumordnungs- und Umweltauflagen nur gerade 7 % der Pistenflächen beschneit. In den wichtigsten Konkurrenzländern liegt der Prozentsatz wesentlicher höher. Deshalb hat die Schweiz auf dem internationalen Skimarkt einen echten Wettbewerbsnachteil. Im Rahmen der </w:t>
      </w:r>
      <w:proofErr w:type="gramStart"/>
      <w:r>
        <w:rPr>
          <w:rFonts w:ascii="Arial" w:hAnsi="Arial" w:cs="Arial"/>
          <w:sz w:val="24"/>
          <w:szCs w:val="24"/>
          <w:lang w:val="de-CH"/>
        </w:rPr>
        <w:t>Erarbeitung  des</w:t>
      </w:r>
      <w:proofErr w:type="gramEnd"/>
      <w:r>
        <w:rPr>
          <w:rFonts w:ascii="Arial" w:hAnsi="Arial" w:cs="Arial"/>
          <w:sz w:val="24"/>
          <w:szCs w:val="24"/>
          <w:lang w:val="de-CH"/>
        </w:rPr>
        <w:t xml:space="preserve"> Protokolls “Tourismus” ist es nicht gelungen, in diesem Bereich ein Inventar als Grundlage für allfällige Einschränkungen aufzustellen. Es bleibt deshalb den schweizerischen Seilbahnbetreibern </w:t>
      </w:r>
      <w:proofErr w:type="spellStart"/>
      <w:r>
        <w:rPr>
          <w:rFonts w:ascii="Arial" w:hAnsi="Arial" w:cs="Arial"/>
          <w:sz w:val="24"/>
          <w:szCs w:val="24"/>
          <w:lang w:val="de-CH"/>
        </w:rPr>
        <w:t>nicht</w:t>
      </w:r>
      <w:proofErr w:type="spellEnd"/>
      <w:r>
        <w:rPr>
          <w:rFonts w:ascii="Arial" w:hAnsi="Arial" w:cs="Arial"/>
          <w:sz w:val="24"/>
          <w:szCs w:val="24"/>
          <w:lang w:val="de-CH"/>
        </w:rPr>
        <w:t xml:space="preserve"> anders übrig als im Bereich der Beschneiungsanlagen nachzurüsten.</w:t>
      </w:r>
    </w:p>
    <w:p w14:paraId="38A944D0" w14:textId="77777777" w:rsidR="00000000" w:rsidRDefault="00000000">
      <w:pPr>
        <w:spacing w:line="360" w:lineRule="auto"/>
        <w:jc w:val="both"/>
        <w:rPr>
          <w:rFonts w:ascii="Arial" w:hAnsi="Arial" w:cs="Arial"/>
          <w:sz w:val="24"/>
          <w:szCs w:val="24"/>
          <w:lang w:val="de-CH"/>
        </w:rPr>
      </w:pPr>
    </w:p>
    <w:p w14:paraId="50C1B2E2"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alpinen Standorte weisen ähnliche Wirtschaftsstrukturen auf. Sie sind deshalb </w:t>
      </w:r>
      <w:r>
        <w:rPr>
          <w:rFonts w:ascii="Arial" w:hAnsi="Arial" w:cs="Arial"/>
          <w:b/>
          <w:bCs/>
          <w:sz w:val="24"/>
          <w:szCs w:val="24"/>
          <w:lang w:val="de-CH"/>
        </w:rPr>
        <w:t xml:space="preserve">untereinander oft auf kleinstem Raum Konkurrenten. </w:t>
      </w:r>
      <w:r>
        <w:rPr>
          <w:rFonts w:ascii="Arial" w:hAnsi="Arial" w:cs="Arial"/>
          <w:sz w:val="24"/>
          <w:szCs w:val="24"/>
          <w:lang w:val="de-CH"/>
        </w:rPr>
        <w:t xml:space="preserve">Deshalb spricht vieles gegen eine Nivellierung der noch bestehenden Unterschiede. Aus dieser Sicht kann eine ausgesprochene Umweltorientierung, wie sie etwa autofreie Ferienorte im Bereich </w:t>
      </w:r>
      <w:proofErr w:type="gramStart"/>
      <w:r>
        <w:rPr>
          <w:rFonts w:ascii="Arial" w:hAnsi="Arial" w:cs="Arial"/>
          <w:sz w:val="24"/>
          <w:szCs w:val="24"/>
          <w:lang w:val="de-CH"/>
        </w:rPr>
        <w:t>des individuellen motorisierten Verkehr</w:t>
      </w:r>
      <w:proofErr w:type="gramEnd"/>
      <w:r>
        <w:rPr>
          <w:rFonts w:ascii="Arial" w:hAnsi="Arial" w:cs="Arial"/>
          <w:sz w:val="24"/>
          <w:szCs w:val="24"/>
          <w:lang w:val="de-CH"/>
        </w:rPr>
        <w:t xml:space="preserve"> praktizieren, einen Wettbewerbsvorteil bieten. So betrachtet, kann das Kooperationsprinzip des Umweltschutzes möglicherweise besser über den Markt als über die Konvention realisiert werden.</w:t>
      </w:r>
    </w:p>
    <w:p w14:paraId="31F86158" w14:textId="77777777" w:rsidR="00000000" w:rsidRDefault="00000000">
      <w:pPr>
        <w:spacing w:line="360" w:lineRule="auto"/>
        <w:jc w:val="both"/>
        <w:rPr>
          <w:rFonts w:ascii="Arial" w:hAnsi="Arial" w:cs="Arial"/>
          <w:sz w:val="24"/>
          <w:szCs w:val="24"/>
          <w:lang w:val="de-CH"/>
        </w:rPr>
      </w:pPr>
    </w:p>
    <w:p w14:paraId="20BB2D42"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ungewisse Umsetzung</w:t>
      </w:r>
    </w:p>
    <w:p w14:paraId="47C410F9"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institutionelle Ungereimtheiten</w:t>
      </w:r>
    </w:p>
    <w:p w14:paraId="47CBEBAF" w14:textId="77777777" w:rsidR="00000000" w:rsidRDefault="00000000">
      <w:pPr>
        <w:spacing w:line="360" w:lineRule="auto"/>
        <w:jc w:val="both"/>
        <w:rPr>
          <w:rFonts w:ascii="Arial" w:hAnsi="Arial" w:cs="Arial"/>
          <w:b/>
          <w:bCs/>
          <w:sz w:val="24"/>
          <w:szCs w:val="24"/>
          <w:lang w:val="de-CH"/>
        </w:rPr>
      </w:pPr>
    </w:p>
    <w:p w14:paraId="751D807F"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Wieweit das Vertragswerk tatsächlich umgesetzt werden kann, ist schliesslich eine andere, aber entscheidende Frage. Der ganzheitliche und vernetzte Ansatz macht es in der Praxis schwierig, zu konkreten Resultaten zu kommen. Ein solches Werk kann zudem nur mit Enthusiasmus und Begeisterung umgesetzt werden. Dazu braucht es </w:t>
      </w:r>
      <w:r>
        <w:rPr>
          <w:rFonts w:ascii="Arial" w:hAnsi="Arial" w:cs="Arial"/>
          <w:b/>
          <w:bCs/>
          <w:sz w:val="24"/>
          <w:szCs w:val="24"/>
          <w:lang w:val="de-CH"/>
        </w:rPr>
        <w:t xml:space="preserve">einen </w:t>
      </w:r>
      <w:r>
        <w:rPr>
          <w:rFonts w:ascii="Arial" w:hAnsi="Arial" w:cs="Arial"/>
          <w:b/>
          <w:bCs/>
          <w:sz w:val="24"/>
          <w:szCs w:val="24"/>
          <w:lang w:val="de-CH"/>
        </w:rPr>
        <w:lastRenderedPageBreak/>
        <w:t xml:space="preserve">weitreichenden politischen Konsens aller Akteure </w:t>
      </w:r>
      <w:r>
        <w:rPr>
          <w:rFonts w:ascii="Arial" w:hAnsi="Arial" w:cs="Arial"/>
          <w:sz w:val="24"/>
          <w:szCs w:val="24"/>
          <w:lang w:val="de-CH"/>
        </w:rPr>
        <w:t xml:space="preserve">des Alpenraums. Es kann sein, dass der </w:t>
      </w:r>
      <w:r>
        <w:rPr>
          <w:rFonts w:ascii="Arial" w:hAnsi="Arial" w:cs="Arial"/>
          <w:b/>
          <w:bCs/>
          <w:sz w:val="24"/>
          <w:szCs w:val="24"/>
          <w:lang w:val="de-CH"/>
        </w:rPr>
        <w:t xml:space="preserve">“top down”-Ansatz </w:t>
      </w:r>
      <w:r>
        <w:rPr>
          <w:rFonts w:ascii="Arial" w:hAnsi="Arial" w:cs="Arial"/>
          <w:sz w:val="24"/>
          <w:szCs w:val="24"/>
          <w:lang w:val="de-CH"/>
        </w:rPr>
        <w:t xml:space="preserve">die Crux der Konvention ist. Es ist heute nicht mehr möglich, </w:t>
      </w:r>
      <w:r>
        <w:rPr>
          <w:rFonts w:ascii="Arial" w:hAnsi="Arial" w:cs="Arial"/>
          <w:b/>
          <w:bCs/>
          <w:sz w:val="24"/>
          <w:szCs w:val="24"/>
          <w:lang w:val="de-CH"/>
        </w:rPr>
        <w:t xml:space="preserve">mit von übergeordneten Verwaltungen verfügten Instrumenten </w:t>
      </w:r>
      <w:r>
        <w:rPr>
          <w:rFonts w:ascii="Arial" w:hAnsi="Arial" w:cs="Arial"/>
          <w:sz w:val="24"/>
          <w:szCs w:val="24"/>
          <w:lang w:val="de-CH"/>
        </w:rPr>
        <w:t xml:space="preserve">die dynamische Wirtschaft und die Gesellschaft zu beeinflussen. Die staatliche </w:t>
      </w:r>
      <w:proofErr w:type="spellStart"/>
      <w:r>
        <w:rPr>
          <w:rFonts w:ascii="Arial" w:hAnsi="Arial" w:cs="Arial"/>
          <w:sz w:val="24"/>
          <w:szCs w:val="24"/>
          <w:lang w:val="de-CH"/>
        </w:rPr>
        <w:t>Bureaukratie</w:t>
      </w:r>
      <w:proofErr w:type="spellEnd"/>
      <w:r>
        <w:rPr>
          <w:rFonts w:ascii="Arial" w:hAnsi="Arial" w:cs="Arial"/>
          <w:sz w:val="24"/>
          <w:szCs w:val="24"/>
          <w:lang w:val="de-CH"/>
        </w:rPr>
        <w:t xml:space="preserve"> hat im Alpenraum im Zeitalter der Deregulierung im Innern und der Liberalisierung an der Grenze viel von ihrer Wirkung verloren.</w:t>
      </w:r>
    </w:p>
    <w:p w14:paraId="07D785DF" w14:textId="77777777" w:rsidR="00000000" w:rsidRDefault="00000000">
      <w:pPr>
        <w:spacing w:line="360" w:lineRule="auto"/>
        <w:jc w:val="both"/>
        <w:rPr>
          <w:rFonts w:ascii="Arial" w:hAnsi="Arial" w:cs="Arial"/>
          <w:sz w:val="24"/>
          <w:szCs w:val="24"/>
          <w:lang w:val="de-CH"/>
        </w:rPr>
      </w:pPr>
    </w:p>
    <w:p w14:paraId="723767B1"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Dazu kommt, dass innerhalb der an der Erarbeitung und am Vollzug der Konvention und ihrer Protokolle beteiligten Amtsstellen auf nationaler und regionaler Ebene nach wie vor Interessenkonflikte bestehen, welche sich im Einzelfall lähmend auswirken könnten. Die </w:t>
      </w:r>
      <w:r>
        <w:rPr>
          <w:rFonts w:ascii="Arial" w:hAnsi="Arial" w:cs="Arial"/>
          <w:b/>
          <w:bCs/>
          <w:sz w:val="24"/>
          <w:szCs w:val="24"/>
          <w:lang w:val="de-CH"/>
        </w:rPr>
        <w:t xml:space="preserve">Federführung der Umweltministerien </w:t>
      </w:r>
      <w:r>
        <w:rPr>
          <w:rFonts w:ascii="Arial" w:hAnsi="Arial" w:cs="Arial"/>
          <w:sz w:val="24"/>
          <w:szCs w:val="24"/>
          <w:lang w:val="de-CH"/>
        </w:rPr>
        <w:t>im Rahmen der Alpenkonferenz ist teilweise umstritten. Die zuständigen Wirtschaftsministerien müssten gleichberechtigt in den Vollzug der Konvention einbezogen werden. Zudem wäre die Mitarbeit der regionalen Gebietskörperschaften institutionell abzusichern.</w:t>
      </w:r>
    </w:p>
    <w:p w14:paraId="5291ED88" w14:textId="77777777" w:rsidR="00000000" w:rsidRDefault="00000000">
      <w:pPr>
        <w:spacing w:line="360" w:lineRule="auto"/>
        <w:jc w:val="both"/>
        <w:rPr>
          <w:rFonts w:ascii="Arial" w:hAnsi="Arial" w:cs="Arial"/>
          <w:sz w:val="24"/>
          <w:szCs w:val="24"/>
          <w:lang w:val="de-CH"/>
        </w:rPr>
      </w:pPr>
    </w:p>
    <w:p w14:paraId="43525A8A"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br w:type="page"/>
      </w:r>
      <w:r>
        <w:rPr>
          <w:rFonts w:ascii="Arial" w:hAnsi="Arial" w:cs="Arial"/>
          <w:b/>
          <w:bCs/>
          <w:sz w:val="24"/>
          <w:szCs w:val="24"/>
          <w:lang w:val="de-CH"/>
        </w:rPr>
        <w:lastRenderedPageBreak/>
        <w:t>Die vordringlichen Herausforderungen</w:t>
      </w:r>
    </w:p>
    <w:p w14:paraId="49683BB2"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der Seilbahnwirtschaft an der Jahrhundertwende</w:t>
      </w:r>
    </w:p>
    <w:p w14:paraId="3EC6F428" w14:textId="77777777" w:rsidR="00000000" w:rsidRDefault="00000000">
      <w:pPr>
        <w:spacing w:line="360" w:lineRule="auto"/>
        <w:jc w:val="both"/>
        <w:rPr>
          <w:rFonts w:ascii="Arial" w:hAnsi="Arial" w:cs="Arial"/>
          <w:sz w:val="24"/>
          <w:szCs w:val="24"/>
          <w:lang w:val="de-CH"/>
        </w:rPr>
      </w:pPr>
      <w:r>
        <w:rPr>
          <w:rFonts w:ascii="Arial" w:hAnsi="Arial" w:cs="Arial"/>
          <w:b/>
          <w:bCs/>
          <w:sz w:val="24"/>
          <w:szCs w:val="24"/>
          <w:lang w:val="de-CH"/>
        </w:rPr>
        <w:t>- Überwindung der Struktur- und Wachstumsschwächen</w:t>
      </w:r>
    </w:p>
    <w:p w14:paraId="719169DC" w14:textId="77777777" w:rsidR="00000000" w:rsidRDefault="00000000">
      <w:pPr>
        <w:spacing w:line="360" w:lineRule="auto"/>
        <w:jc w:val="both"/>
        <w:rPr>
          <w:rFonts w:ascii="Arial" w:hAnsi="Arial" w:cs="Arial"/>
          <w:sz w:val="24"/>
          <w:szCs w:val="24"/>
          <w:lang w:val="de-CH"/>
        </w:rPr>
      </w:pPr>
    </w:p>
    <w:p w14:paraId="72971A20"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Es ist eindeutig, dass auch die Seilbahnwirtschaft an einem hohen Niveau im Bereich des Landschafts- und Umweltschutzes interessiert ist. Sie hat bereits heute zahlreiche Auflagen der Behörden in diesem Bereich zu erfüllen, was sich nicht zuletzt auf die Kosten auswirkt. Es gibt aber einleuchtende unternehmerische Interessen an einem umweltgerechten Bau und Betrieb der Seilbahnanlagen. Beispielsweise ist man sich heute im ganzen Alpenraum einig, </w:t>
      </w:r>
      <w:r>
        <w:rPr>
          <w:rFonts w:ascii="Arial" w:hAnsi="Arial" w:cs="Arial"/>
          <w:b/>
          <w:bCs/>
          <w:sz w:val="24"/>
          <w:szCs w:val="24"/>
          <w:lang w:val="de-CH"/>
        </w:rPr>
        <w:t xml:space="preserve">dass der Winterbetrieb für den Sommertourismus keine Narben </w:t>
      </w:r>
      <w:r>
        <w:rPr>
          <w:rFonts w:ascii="Arial" w:hAnsi="Arial" w:cs="Arial"/>
          <w:sz w:val="24"/>
          <w:szCs w:val="24"/>
          <w:lang w:val="de-CH"/>
        </w:rPr>
        <w:t>hinterlassen darf.</w:t>
      </w:r>
    </w:p>
    <w:p w14:paraId="29D22B8C" w14:textId="77777777" w:rsidR="00000000" w:rsidRDefault="00000000">
      <w:pPr>
        <w:spacing w:line="360" w:lineRule="auto"/>
        <w:jc w:val="both"/>
        <w:rPr>
          <w:rFonts w:ascii="Arial" w:hAnsi="Arial" w:cs="Arial"/>
          <w:sz w:val="24"/>
          <w:szCs w:val="24"/>
          <w:lang w:val="de-CH"/>
        </w:rPr>
      </w:pPr>
    </w:p>
    <w:p w14:paraId="7EDD5F50"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Tourismusabhängigkeit des alpinen Raums und die fehlenden wirtschaftlichen Entwicklungsalternativen verlangen nicht nur Anstrengungen im Bereich des Umweltschutzes. Es geht vielmehr darum, im Seilbahnbereich bestehende Struktur- und Wachstumsschwächen zu beheben, was auf umweltfreundliche Art zu geschehen hat. Am ersten Weltkongress über Schnee- und Wintersporttourismus, welcher im April 1998 in Andorra stattgefunden hat, ist darauf hingewiesen worden, dass </w:t>
      </w:r>
      <w:r>
        <w:rPr>
          <w:rFonts w:ascii="Arial" w:hAnsi="Arial" w:cs="Arial"/>
          <w:b/>
          <w:bCs/>
          <w:sz w:val="24"/>
          <w:szCs w:val="24"/>
          <w:lang w:val="de-CH"/>
        </w:rPr>
        <w:t xml:space="preserve">das Wintersportgeschäft weltweit eher stagniert. </w:t>
      </w:r>
      <w:r>
        <w:rPr>
          <w:rFonts w:ascii="Arial" w:hAnsi="Arial" w:cs="Arial"/>
          <w:sz w:val="24"/>
          <w:szCs w:val="24"/>
          <w:lang w:val="de-CH"/>
        </w:rPr>
        <w:t>Neue Kunden und neue Pistensportarten wie das Snowboarden ersetzen lediglich ältergewordene Aussteiger im Bereich des Pistenskifahrens. Immer mehr kommt das Winterwandern auf, was für die Seilbahnen weniger lukrativ ist.</w:t>
      </w:r>
    </w:p>
    <w:p w14:paraId="0D9E8EE1" w14:textId="77777777" w:rsidR="00000000" w:rsidRDefault="00000000">
      <w:pPr>
        <w:spacing w:line="360" w:lineRule="auto"/>
        <w:jc w:val="both"/>
        <w:rPr>
          <w:rFonts w:ascii="Arial" w:hAnsi="Arial" w:cs="Arial"/>
          <w:sz w:val="24"/>
          <w:szCs w:val="24"/>
          <w:lang w:val="de-CH"/>
        </w:rPr>
      </w:pPr>
    </w:p>
    <w:p w14:paraId="16DC094F"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Europa ist Leader auf dem Wintersportmarkt. Im alten Kontinent fahren heute noch 35 Millionen Menschen Ski (Abbildung 4). 5 der 7 Länder mit über 1500 Seilbahnen und Skiliften liegen im Alpenraum. Um diese führende Weltmarktstellung zu halten, haben die europäischen Destinationen vorrangig neue Wettbewerbsstrategien zu entwickeln. Dabei können sie auf einen Trumpf zurückgreifen. Die Destinationen sind </w:t>
      </w:r>
      <w:r>
        <w:rPr>
          <w:rFonts w:ascii="Arial" w:hAnsi="Arial" w:cs="Arial"/>
          <w:b/>
          <w:bCs/>
          <w:sz w:val="24"/>
          <w:szCs w:val="24"/>
          <w:lang w:val="de-CH"/>
        </w:rPr>
        <w:t xml:space="preserve">einzigartige und kaum kopierbare Erlebnis- und Sportsysteme, </w:t>
      </w:r>
      <w:r>
        <w:rPr>
          <w:rFonts w:ascii="Arial" w:hAnsi="Arial" w:cs="Arial"/>
          <w:sz w:val="24"/>
          <w:szCs w:val="24"/>
          <w:lang w:val="de-CH"/>
        </w:rPr>
        <w:t>welche einen langjährigen Spezialisierungsprozess hinter sich haben, konkurrenzerfahren sind, von ausgezeichneten Lieferanten wie den Seilbahnherstellern profitieren können und zudem auf einen Testmarkt von kritischen Konsumenten zählen können (Abbildung 5).</w:t>
      </w:r>
    </w:p>
    <w:p w14:paraId="125DDEB0" w14:textId="77777777" w:rsidR="00000000" w:rsidRDefault="00000000">
      <w:pPr>
        <w:spacing w:line="360" w:lineRule="auto"/>
        <w:jc w:val="both"/>
        <w:rPr>
          <w:rFonts w:ascii="Arial" w:hAnsi="Arial" w:cs="Arial"/>
          <w:sz w:val="24"/>
          <w:szCs w:val="24"/>
          <w:lang w:val="de-CH"/>
        </w:rPr>
      </w:pPr>
    </w:p>
    <w:p w14:paraId="3634C840" w14:textId="77777777" w:rsidR="00000000" w:rsidRDefault="00000000">
      <w:pPr>
        <w:spacing w:line="360" w:lineRule="auto"/>
        <w:jc w:val="both"/>
        <w:rPr>
          <w:rFonts w:ascii="Arial" w:hAnsi="Arial" w:cs="Arial"/>
          <w:sz w:val="24"/>
          <w:szCs w:val="24"/>
          <w:lang w:val="de-CH"/>
        </w:rPr>
      </w:pPr>
      <w:r>
        <w:rPr>
          <w:rFonts w:ascii="Arial" w:hAnsi="Arial" w:cs="Arial"/>
          <w:i/>
          <w:iCs/>
          <w:sz w:val="24"/>
          <w:szCs w:val="24"/>
          <w:lang w:val="de-CH"/>
        </w:rPr>
        <w:lastRenderedPageBreak/>
        <w:t>Abbildung 4:</w:t>
      </w:r>
    </w:p>
    <w:p w14:paraId="21F30F93" w14:textId="77777777" w:rsidR="00000000" w:rsidRDefault="00856C0C">
      <w:pPr>
        <w:spacing w:line="360" w:lineRule="auto"/>
        <w:jc w:val="both"/>
        <w:rPr>
          <w:rFonts w:ascii="Arial" w:hAnsi="Arial" w:cs="Arial"/>
          <w:sz w:val="24"/>
          <w:szCs w:val="24"/>
          <w:lang w:val="de-CH"/>
        </w:rPr>
      </w:pPr>
      <w:r>
        <w:rPr>
          <w:rFonts w:ascii="Arial" w:hAnsi="Arial" w:cs="Arial"/>
          <w:noProof/>
          <w:lang w:val="de-CH"/>
        </w:rPr>
        <w:drawing>
          <wp:inline distT="0" distB="0" distL="0" distR="0" wp14:anchorId="2F8C3F17" wp14:editId="325D327E">
            <wp:extent cx="5437505" cy="670306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7505" cy="6703060"/>
                    </a:xfrm>
                    <a:prstGeom prst="rect">
                      <a:avLst/>
                    </a:prstGeom>
                    <a:noFill/>
                    <a:ln>
                      <a:noFill/>
                    </a:ln>
                  </pic:spPr>
                </pic:pic>
              </a:graphicData>
            </a:graphic>
          </wp:inline>
        </w:drawing>
      </w:r>
    </w:p>
    <w:p w14:paraId="04A94975" w14:textId="77777777" w:rsidR="00000000" w:rsidRDefault="00000000">
      <w:pPr>
        <w:spacing w:line="360" w:lineRule="auto"/>
        <w:jc w:val="both"/>
        <w:rPr>
          <w:rFonts w:ascii="Arial" w:hAnsi="Arial" w:cs="Arial"/>
          <w:i/>
          <w:iCs/>
          <w:sz w:val="24"/>
          <w:szCs w:val="24"/>
        </w:rPr>
      </w:pPr>
      <w:r>
        <w:rPr>
          <w:rFonts w:ascii="Arial" w:hAnsi="Arial" w:cs="Arial"/>
          <w:sz w:val="24"/>
          <w:szCs w:val="24"/>
          <w:lang w:val="de-CH"/>
        </w:rPr>
        <w:br w:type="page"/>
      </w:r>
      <w:r>
        <w:rPr>
          <w:rFonts w:ascii="Arial" w:hAnsi="Arial" w:cs="Arial"/>
          <w:i/>
          <w:iCs/>
          <w:sz w:val="24"/>
          <w:szCs w:val="24"/>
        </w:rPr>
        <w:lastRenderedPageBreak/>
        <w:t>Abbildung 5:</w:t>
      </w:r>
    </w:p>
    <w:p w14:paraId="6D73B2D1" w14:textId="77777777" w:rsidR="00000000" w:rsidRDefault="00000000">
      <w:pPr>
        <w:pBdr>
          <w:bottom w:val="single" w:sz="6" w:space="1" w:color="auto"/>
        </w:pBdr>
        <w:rPr>
          <w:rFonts w:ascii="Arial" w:hAnsi="Arial" w:cs="Arial"/>
          <w:b/>
          <w:bCs/>
          <w:sz w:val="24"/>
          <w:szCs w:val="24"/>
        </w:rPr>
      </w:pPr>
      <w:r>
        <w:rPr>
          <w:rFonts w:ascii="Arial" w:hAnsi="Arial" w:cs="Arial"/>
          <w:b/>
          <w:bCs/>
          <w:sz w:val="24"/>
          <w:szCs w:val="24"/>
        </w:rPr>
        <w:t>Konkurrenzstrategien</w:t>
      </w:r>
    </w:p>
    <w:p w14:paraId="0A9FE74D" w14:textId="77777777" w:rsidR="00000000" w:rsidRDefault="00000000">
      <w:pPr>
        <w:pBdr>
          <w:bottom w:val="single" w:sz="6" w:space="1" w:color="auto"/>
        </w:pBdr>
        <w:rPr>
          <w:rFonts w:ascii="Arial" w:hAnsi="Arial" w:cs="Arial"/>
          <w:sz w:val="24"/>
          <w:szCs w:val="24"/>
        </w:rPr>
      </w:pPr>
      <w:r>
        <w:rPr>
          <w:rFonts w:ascii="Arial" w:hAnsi="Arial" w:cs="Arial"/>
          <w:b/>
          <w:bCs/>
          <w:sz w:val="24"/>
          <w:szCs w:val="24"/>
        </w:rPr>
        <w:t>- alpine Destination als kompetitives System stärken</w:t>
      </w:r>
    </w:p>
    <w:p w14:paraId="337933B0" w14:textId="77777777" w:rsidR="00000000" w:rsidRDefault="00000000">
      <w:pPr>
        <w:rPr>
          <w:rFonts w:ascii="Arial" w:hAnsi="Arial" w:cs="Arial"/>
          <w:sz w:val="24"/>
          <w:szCs w:val="24"/>
        </w:rPr>
      </w:pPr>
    </w:p>
    <w:p w14:paraId="4BC0C20D" w14:textId="77777777" w:rsidR="00000000" w:rsidRDefault="00000000">
      <w:pPr>
        <w:rPr>
          <w:rFonts w:ascii="Arial" w:hAnsi="Arial" w:cs="Arial"/>
          <w:sz w:val="24"/>
          <w:szCs w:val="24"/>
        </w:rPr>
      </w:pPr>
    </w:p>
    <w:p w14:paraId="3CE141C4" w14:textId="77777777" w:rsidR="00000000" w:rsidRDefault="00000000">
      <w:pPr>
        <w:jc w:val="center"/>
        <w:rPr>
          <w:rFonts w:ascii="Arial" w:hAnsi="Arial" w:cs="Arial"/>
          <w:sz w:val="24"/>
          <w:szCs w:val="24"/>
        </w:rPr>
      </w:pPr>
      <w:r>
        <w:rPr>
          <w:rFonts w:ascii="Arial" w:hAnsi="Arial" w:cs="Arial"/>
          <w:b/>
          <w:bCs/>
          <w:sz w:val="24"/>
          <w:szCs w:val="24"/>
        </w:rPr>
        <w:t>Bestehende Wettbewerbsvorteile</w:t>
      </w:r>
    </w:p>
    <w:tbl>
      <w:tblPr>
        <w:tblW w:w="0" w:type="auto"/>
        <w:tblInd w:w="212" w:type="dxa"/>
        <w:tblLayout w:type="fixed"/>
        <w:tblCellMar>
          <w:left w:w="70" w:type="dxa"/>
          <w:right w:w="70" w:type="dxa"/>
        </w:tblCellMar>
        <w:tblLook w:val="0000" w:firstRow="0" w:lastRow="0" w:firstColumn="0" w:lastColumn="0" w:noHBand="0" w:noVBand="0"/>
      </w:tblPr>
      <w:tblGrid>
        <w:gridCol w:w="420"/>
        <w:gridCol w:w="2234"/>
        <w:gridCol w:w="837"/>
        <w:gridCol w:w="2234"/>
        <w:gridCol w:w="838"/>
        <w:gridCol w:w="2234"/>
        <w:gridCol w:w="419"/>
      </w:tblGrid>
      <w:tr w:rsidR="00000000" w14:paraId="2C1831ED" w14:textId="77777777">
        <w:tblPrEx>
          <w:tblCellMar>
            <w:top w:w="0" w:type="dxa"/>
            <w:bottom w:w="0" w:type="dxa"/>
          </w:tblCellMar>
        </w:tblPrEx>
        <w:tc>
          <w:tcPr>
            <w:tcW w:w="420" w:type="dxa"/>
            <w:tcBorders>
              <w:top w:val="single" w:sz="6" w:space="0" w:color="auto"/>
              <w:left w:val="single" w:sz="6" w:space="0" w:color="auto"/>
              <w:bottom w:val="nil"/>
              <w:right w:val="nil"/>
            </w:tcBorders>
          </w:tcPr>
          <w:p w14:paraId="28A4DC43" w14:textId="77777777" w:rsidR="00000000" w:rsidRDefault="00000000">
            <w:pPr>
              <w:rPr>
                <w:rFonts w:ascii="Arial" w:hAnsi="Arial" w:cs="Arial"/>
                <w:sz w:val="24"/>
                <w:szCs w:val="24"/>
              </w:rPr>
            </w:pPr>
          </w:p>
        </w:tc>
        <w:tc>
          <w:tcPr>
            <w:tcW w:w="2234" w:type="dxa"/>
            <w:tcBorders>
              <w:top w:val="single" w:sz="6" w:space="0" w:color="auto"/>
              <w:left w:val="nil"/>
              <w:bottom w:val="nil"/>
              <w:right w:val="nil"/>
            </w:tcBorders>
          </w:tcPr>
          <w:p w14:paraId="57A2CAEF" w14:textId="77777777" w:rsidR="00000000" w:rsidRDefault="00000000">
            <w:pPr>
              <w:rPr>
                <w:rFonts w:ascii="Arial" w:hAnsi="Arial" w:cs="Arial"/>
                <w:sz w:val="24"/>
                <w:szCs w:val="24"/>
              </w:rPr>
            </w:pPr>
          </w:p>
        </w:tc>
        <w:tc>
          <w:tcPr>
            <w:tcW w:w="837" w:type="dxa"/>
            <w:tcBorders>
              <w:top w:val="single" w:sz="6" w:space="0" w:color="auto"/>
              <w:left w:val="nil"/>
              <w:bottom w:val="nil"/>
              <w:right w:val="nil"/>
            </w:tcBorders>
          </w:tcPr>
          <w:p w14:paraId="1B500F70" w14:textId="77777777" w:rsidR="00000000" w:rsidRDefault="00000000">
            <w:pPr>
              <w:rPr>
                <w:rFonts w:ascii="Arial" w:hAnsi="Arial" w:cs="Arial"/>
                <w:sz w:val="24"/>
                <w:szCs w:val="24"/>
              </w:rPr>
            </w:pPr>
          </w:p>
        </w:tc>
        <w:tc>
          <w:tcPr>
            <w:tcW w:w="2234" w:type="dxa"/>
            <w:tcBorders>
              <w:top w:val="single" w:sz="6" w:space="0" w:color="auto"/>
              <w:left w:val="nil"/>
              <w:bottom w:val="nil"/>
              <w:right w:val="nil"/>
            </w:tcBorders>
          </w:tcPr>
          <w:p w14:paraId="696D02A4" w14:textId="77777777" w:rsidR="00000000" w:rsidRDefault="00000000">
            <w:pPr>
              <w:rPr>
                <w:rFonts w:ascii="Arial" w:hAnsi="Arial" w:cs="Arial"/>
                <w:sz w:val="24"/>
                <w:szCs w:val="24"/>
              </w:rPr>
            </w:pPr>
          </w:p>
        </w:tc>
        <w:tc>
          <w:tcPr>
            <w:tcW w:w="838" w:type="dxa"/>
            <w:tcBorders>
              <w:top w:val="single" w:sz="6" w:space="0" w:color="auto"/>
              <w:left w:val="nil"/>
              <w:bottom w:val="nil"/>
              <w:right w:val="nil"/>
            </w:tcBorders>
          </w:tcPr>
          <w:p w14:paraId="160B4E4F" w14:textId="77777777" w:rsidR="00000000" w:rsidRDefault="00000000">
            <w:pPr>
              <w:rPr>
                <w:rFonts w:ascii="Arial" w:hAnsi="Arial" w:cs="Arial"/>
                <w:sz w:val="24"/>
                <w:szCs w:val="24"/>
              </w:rPr>
            </w:pPr>
          </w:p>
        </w:tc>
        <w:tc>
          <w:tcPr>
            <w:tcW w:w="2234" w:type="dxa"/>
            <w:tcBorders>
              <w:top w:val="single" w:sz="6" w:space="0" w:color="auto"/>
              <w:left w:val="nil"/>
              <w:bottom w:val="nil"/>
              <w:right w:val="nil"/>
            </w:tcBorders>
          </w:tcPr>
          <w:p w14:paraId="4AC7E26C" w14:textId="77777777" w:rsidR="00000000" w:rsidRDefault="00000000">
            <w:pPr>
              <w:rPr>
                <w:rFonts w:ascii="Arial" w:hAnsi="Arial" w:cs="Arial"/>
                <w:sz w:val="24"/>
                <w:szCs w:val="24"/>
              </w:rPr>
            </w:pPr>
          </w:p>
        </w:tc>
        <w:tc>
          <w:tcPr>
            <w:tcW w:w="419" w:type="dxa"/>
            <w:tcBorders>
              <w:top w:val="single" w:sz="6" w:space="0" w:color="auto"/>
              <w:left w:val="nil"/>
              <w:bottom w:val="nil"/>
              <w:right w:val="single" w:sz="6" w:space="0" w:color="auto"/>
            </w:tcBorders>
          </w:tcPr>
          <w:p w14:paraId="71462C23" w14:textId="77777777" w:rsidR="00000000" w:rsidRDefault="00000000">
            <w:pPr>
              <w:rPr>
                <w:rFonts w:ascii="Arial" w:hAnsi="Arial" w:cs="Arial"/>
                <w:sz w:val="24"/>
                <w:szCs w:val="24"/>
              </w:rPr>
            </w:pPr>
          </w:p>
        </w:tc>
      </w:tr>
      <w:tr w:rsidR="00000000" w14:paraId="606C3332" w14:textId="77777777">
        <w:tblPrEx>
          <w:tblCellMar>
            <w:top w:w="0" w:type="dxa"/>
            <w:bottom w:w="0" w:type="dxa"/>
          </w:tblCellMar>
        </w:tblPrEx>
        <w:tc>
          <w:tcPr>
            <w:tcW w:w="420" w:type="dxa"/>
            <w:tcBorders>
              <w:top w:val="nil"/>
              <w:left w:val="single" w:sz="6" w:space="0" w:color="auto"/>
              <w:bottom w:val="nil"/>
              <w:right w:val="nil"/>
            </w:tcBorders>
          </w:tcPr>
          <w:p w14:paraId="37402AA3" w14:textId="77777777" w:rsidR="00000000" w:rsidRDefault="00000000">
            <w:pPr>
              <w:rPr>
                <w:rFonts w:ascii="Arial" w:hAnsi="Arial" w:cs="Arial"/>
                <w:sz w:val="24"/>
                <w:szCs w:val="24"/>
              </w:rPr>
            </w:pPr>
          </w:p>
        </w:tc>
        <w:tc>
          <w:tcPr>
            <w:tcW w:w="2234" w:type="dxa"/>
            <w:tcBorders>
              <w:top w:val="nil"/>
              <w:left w:val="nil"/>
              <w:bottom w:val="nil"/>
              <w:right w:val="nil"/>
            </w:tcBorders>
          </w:tcPr>
          <w:p w14:paraId="33B08B61" w14:textId="77777777" w:rsidR="00000000" w:rsidRDefault="00000000">
            <w:pPr>
              <w:rPr>
                <w:rFonts w:ascii="Arial" w:hAnsi="Arial" w:cs="Arial"/>
                <w:sz w:val="24"/>
                <w:szCs w:val="24"/>
              </w:rPr>
            </w:pPr>
          </w:p>
        </w:tc>
        <w:tc>
          <w:tcPr>
            <w:tcW w:w="837" w:type="dxa"/>
            <w:tcBorders>
              <w:top w:val="nil"/>
              <w:left w:val="nil"/>
              <w:bottom w:val="nil"/>
              <w:right w:val="nil"/>
            </w:tcBorders>
          </w:tcPr>
          <w:p w14:paraId="16DFCBC0" w14:textId="77777777" w:rsidR="00000000" w:rsidRDefault="00000000">
            <w:pPr>
              <w:rPr>
                <w:rFonts w:ascii="Arial" w:hAnsi="Arial" w:cs="Arial"/>
                <w:sz w:val="24"/>
                <w:szCs w:val="24"/>
              </w:rPr>
            </w:pPr>
          </w:p>
        </w:tc>
        <w:tc>
          <w:tcPr>
            <w:tcW w:w="2234" w:type="dxa"/>
            <w:tcBorders>
              <w:top w:val="single" w:sz="6" w:space="0" w:color="auto"/>
              <w:left w:val="single" w:sz="6" w:space="0" w:color="auto"/>
              <w:bottom w:val="single" w:sz="6" w:space="0" w:color="auto"/>
              <w:right w:val="single" w:sz="6" w:space="0" w:color="auto"/>
            </w:tcBorders>
          </w:tcPr>
          <w:p w14:paraId="2298517B" w14:textId="77777777" w:rsidR="00000000" w:rsidRDefault="00000000">
            <w:pPr>
              <w:jc w:val="center"/>
              <w:rPr>
                <w:rFonts w:ascii="Arial" w:hAnsi="Arial" w:cs="Arial"/>
                <w:sz w:val="24"/>
                <w:szCs w:val="24"/>
              </w:rPr>
            </w:pPr>
          </w:p>
          <w:p w14:paraId="487A8F29" w14:textId="77777777" w:rsidR="00000000" w:rsidRDefault="00000000">
            <w:pPr>
              <w:jc w:val="center"/>
              <w:rPr>
                <w:rFonts w:ascii="Arial" w:hAnsi="Arial" w:cs="Arial"/>
                <w:sz w:val="24"/>
                <w:szCs w:val="24"/>
              </w:rPr>
            </w:pPr>
            <w:r>
              <w:rPr>
                <w:rFonts w:ascii="Arial" w:hAnsi="Arial" w:cs="Arial"/>
                <w:sz w:val="24"/>
                <w:szCs w:val="24"/>
              </w:rPr>
              <w:t>Konkurrenz-</w:t>
            </w:r>
          </w:p>
          <w:p w14:paraId="20D2E992" w14:textId="77777777" w:rsidR="00000000" w:rsidRDefault="00000000">
            <w:pPr>
              <w:jc w:val="center"/>
              <w:rPr>
                <w:rFonts w:ascii="Arial" w:hAnsi="Arial" w:cs="Arial"/>
                <w:sz w:val="24"/>
                <w:szCs w:val="24"/>
              </w:rPr>
            </w:pPr>
            <w:proofErr w:type="spellStart"/>
            <w:r>
              <w:rPr>
                <w:rFonts w:ascii="Arial" w:hAnsi="Arial" w:cs="Arial"/>
                <w:sz w:val="24"/>
                <w:szCs w:val="24"/>
              </w:rPr>
              <w:t>erfahrung</w:t>
            </w:r>
            <w:proofErr w:type="spellEnd"/>
          </w:p>
          <w:p w14:paraId="56573910" w14:textId="77777777" w:rsidR="00000000" w:rsidRDefault="00000000">
            <w:pPr>
              <w:jc w:val="center"/>
              <w:rPr>
                <w:rFonts w:ascii="Arial" w:hAnsi="Arial" w:cs="Arial"/>
                <w:sz w:val="24"/>
                <w:szCs w:val="24"/>
              </w:rPr>
            </w:pPr>
          </w:p>
        </w:tc>
        <w:tc>
          <w:tcPr>
            <w:tcW w:w="838" w:type="dxa"/>
            <w:tcBorders>
              <w:top w:val="nil"/>
              <w:left w:val="nil"/>
              <w:bottom w:val="nil"/>
              <w:right w:val="nil"/>
            </w:tcBorders>
          </w:tcPr>
          <w:p w14:paraId="6B350F66" w14:textId="77777777" w:rsidR="00000000" w:rsidRDefault="00000000">
            <w:pPr>
              <w:rPr>
                <w:rFonts w:ascii="Arial" w:hAnsi="Arial" w:cs="Arial"/>
                <w:sz w:val="24"/>
                <w:szCs w:val="24"/>
              </w:rPr>
            </w:pPr>
          </w:p>
        </w:tc>
        <w:tc>
          <w:tcPr>
            <w:tcW w:w="2234" w:type="dxa"/>
            <w:tcBorders>
              <w:top w:val="nil"/>
              <w:left w:val="nil"/>
              <w:bottom w:val="nil"/>
              <w:right w:val="nil"/>
            </w:tcBorders>
          </w:tcPr>
          <w:p w14:paraId="6D9CAE2B" w14:textId="77777777" w:rsidR="00000000" w:rsidRDefault="00000000">
            <w:pPr>
              <w:rPr>
                <w:rFonts w:ascii="Arial" w:hAnsi="Arial" w:cs="Arial"/>
                <w:sz w:val="24"/>
                <w:szCs w:val="24"/>
              </w:rPr>
            </w:pPr>
          </w:p>
        </w:tc>
        <w:tc>
          <w:tcPr>
            <w:tcW w:w="419" w:type="dxa"/>
            <w:tcBorders>
              <w:top w:val="nil"/>
              <w:left w:val="nil"/>
              <w:bottom w:val="nil"/>
              <w:right w:val="single" w:sz="6" w:space="0" w:color="auto"/>
            </w:tcBorders>
          </w:tcPr>
          <w:p w14:paraId="2ED29A0A" w14:textId="77777777" w:rsidR="00000000" w:rsidRDefault="00000000">
            <w:pPr>
              <w:rPr>
                <w:rFonts w:ascii="Arial" w:hAnsi="Arial" w:cs="Arial"/>
                <w:sz w:val="24"/>
                <w:szCs w:val="24"/>
              </w:rPr>
            </w:pPr>
          </w:p>
        </w:tc>
      </w:tr>
      <w:tr w:rsidR="00000000" w14:paraId="00527D08" w14:textId="77777777">
        <w:tblPrEx>
          <w:tblCellMar>
            <w:top w:w="0" w:type="dxa"/>
            <w:bottom w:w="0" w:type="dxa"/>
          </w:tblCellMar>
        </w:tblPrEx>
        <w:tc>
          <w:tcPr>
            <w:tcW w:w="420" w:type="dxa"/>
            <w:tcBorders>
              <w:top w:val="nil"/>
              <w:left w:val="single" w:sz="6" w:space="0" w:color="auto"/>
              <w:bottom w:val="nil"/>
              <w:right w:val="nil"/>
            </w:tcBorders>
          </w:tcPr>
          <w:p w14:paraId="31F4DC88" w14:textId="77777777" w:rsidR="00000000" w:rsidRDefault="00856C0C">
            <w:pPr>
              <w:rPr>
                <w:rFonts w:ascii="Arial" w:hAnsi="Arial" w:cs="Arial"/>
                <w:sz w:val="24"/>
                <w:szCs w:val="24"/>
              </w:rPr>
            </w:pPr>
            <w:r>
              <w:rPr>
                <w:noProof/>
              </w:rPr>
              <mc:AlternateContent>
                <mc:Choice Requires="wps">
                  <w:drawing>
                    <wp:anchor distT="0" distB="0" distL="114300" distR="114300" simplePos="0" relativeHeight="251658240" behindDoc="0" locked="0" layoutInCell="0" allowOverlap="1" wp14:anchorId="3C66DD25" wp14:editId="513EB852">
                      <wp:simplePos x="0" y="0"/>
                      <wp:positionH relativeFrom="column">
                        <wp:posOffset>2851150</wp:posOffset>
                      </wp:positionH>
                      <wp:positionV relativeFrom="paragraph">
                        <wp:posOffset>56515</wp:posOffset>
                      </wp:positionV>
                      <wp:extent cx="366395" cy="183515"/>
                      <wp:effectExtent l="0" t="0" r="1905" b="0"/>
                      <wp:wrapNone/>
                      <wp:docPr id="50522149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183515"/>
                              </a:xfrm>
                              <a:custGeom>
                                <a:avLst/>
                                <a:gdLst>
                                  <a:gd name="T0" fmla="*/ 9983 w 20000"/>
                                  <a:gd name="T1" fmla="*/ 0 h 20000"/>
                                  <a:gd name="T2" fmla="*/ 19965 w 20000"/>
                                  <a:gd name="T3" fmla="*/ 19931 h 20000"/>
                                  <a:gd name="T4" fmla="*/ 0 w 20000"/>
                                  <a:gd name="T5" fmla="*/ 19931 h 20000"/>
                                  <a:gd name="T6" fmla="*/ 9983 w 20000"/>
                                  <a:gd name="T7" fmla="*/ 0 h 20000"/>
                                </a:gdLst>
                                <a:ahLst/>
                                <a:cxnLst>
                                  <a:cxn ang="0">
                                    <a:pos x="T0" y="T1"/>
                                  </a:cxn>
                                  <a:cxn ang="0">
                                    <a:pos x="T2" y="T3"/>
                                  </a:cxn>
                                  <a:cxn ang="0">
                                    <a:pos x="T4" y="T5"/>
                                  </a:cxn>
                                  <a:cxn ang="0">
                                    <a:pos x="T6" y="T7"/>
                                  </a:cxn>
                                </a:cxnLst>
                                <a:rect l="0" t="0" r="r" b="b"/>
                                <a:pathLst>
                                  <a:path w="20000" h="20000">
                                    <a:moveTo>
                                      <a:pt x="9983" y="0"/>
                                    </a:moveTo>
                                    <a:lnTo>
                                      <a:pt x="19965" y="19931"/>
                                    </a:lnTo>
                                    <a:lnTo>
                                      <a:pt x="0" y="19931"/>
                                    </a:lnTo>
                                    <a:lnTo>
                                      <a:pt x="9983" y="0"/>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B1B98" id="Freeform 11" o:spid="_x0000_s1026" style="position:absolute;margin-left:224.5pt;margin-top:4.45pt;width:28.8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" o:allowincell="f" path="m9983,r9982,19931l,19931,9983,xe" fillcolor="black" strokeweight=".25pt">
                      <v:stroke startarrowwidth="wide" startarrowlength="long" endarrowwidth="wide" endarrowlength="long"/>
                      <v:path arrowok="t" o:connecttype="custom" o:connectlocs="182886,0;365754,182882;0,182882;182886,0" o:connectangles="0,0,0,0"/>
                    </v:shape>
                  </w:pict>
                </mc:Fallback>
              </mc:AlternateContent>
            </w:r>
          </w:p>
        </w:tc>
        <w:tc>
          <w:tcPr>
            <w:tcW w:w="2234" w:type="dxa"/>
            <w:tcBorders>
              <w:top w:val="nil"/>
              <w:left w:val="nil"/>
              <w:bottom w:val="nil"/>
              <w:right w:val="nil"/>
            </w:tcBorders>
          </w:tcPr>
          <w:p w14:paraId="19BD1F4E" w14:textId="77777777" w:rsidR="00000000" w:rsidRDefault="00000000">
            <w:pPr>
              <w:rPr>
                <w:rFonts w:ascii="Arial" w:hAnsi="Arial" w:cs="Arial"/>
                <w:sz w:val="24"/>
                <w:szCs w:val="24"/>
              </w:rPr>
            </w:pPr>
          </w:p>
        </w:tc>
        <w:tc>
          <w:tcPr>
            <w:tcW w:w="837" w:type="dxa"/>
            <w:tcBorders>
              <w:top w:val="nil"/>
              <w:left w:val="nil"/>
              <w:bottom w:val="nil"/>
              <w:right w:val="nil"/>
            </w:tcBorders>
          </w:tcPr>
          <w:p w14:paraId="0766BB45" w14:textId="77777777" w:rsidR="00000000" w:rsidRDefault="00000000">
            <w:pPr>
              <w:rPr>
                <w:rFonts w:ascii="Arial" w:hAnsi="Arial" w:cs="Arial"/>
                <w:sz w:val="24"/>
                <w:szCs w:val="24"/>
              </w:rPr>
            </w:pPr>
          </w:p>
        </w:tc>
        <w:tc>
          <w:tcPr>
            <w:tcW w:w="2234" w:type="dxa"/>
            <w:tcBorders>
              <w:top w:val="nil"/>
              <w:left w:val="nil"/>
              <w:bottom w:val="nil"/>
              <w:right w:val="nil"/>
            </w:tcBorders>
          </w:tcPr>
          <w:p w14:paraId="0B2B07EF" w14:textId="77777777" w:rsidR="00000000" w:rsidRDefault="00000000">
            <w:pPr>
              <w:rPr>
                <w:rFonts w:ascii="Arial" w:hAnsi="Arial" w:cs="Arial"/>
                <w:sz w:val="24"/>
                <w:szCs w:val="24"/>
              </w:rPr>
            </w:pPr>
          </w:p>
        </w:tc>
        <w:tc>
          <w:tcPr>
            <w:tcW w:w="838" w:type="dxa"/>
            <w:tcBorders>
              <w:top w:val="nil"/>
              <w:left w:val="nil"/>
              <w:bottom w:val="nil"/>
              <w:right w:val="nil"/>
            </w:tcBorders>
          </w:tcPr>
          <w:p w14:paraId="0CDC0257" w14:textId="77777777" w:rsidR="00000000" w:rsidRDefault="00000000">
            <w:pPr>
              <w:rPr>
                <w:rFonts w:ascii="Arial" w:hAnsi="Arial" w:cs="Arial"/>
                <w:sz w:val="24"/>
                <w:szCs w:val="24"/>
              </w:rPr>
            </w:pPr>
          </w:p>
        </w:tc>
        <w:tc>
          <w:tcPr>
            <w:tcW w:w="2234" w:type="dxa"/>
            <w:tcBorders>
              <w:top w:val="nil"/>
              <w:left w:val="nil"/>
              <w:bottom w:val="nil"/>
              <w:right w:val="nil"/>
            </w:tcBorders>
          </w:tcPr>
          <w:p w14:paraId="6F528504" w14:textId="77777777" w:rsidR="00000000" w:rsidRDefault="00000000">
            <w:pPr>
              <w:rPr>
                <w:rFonts w:ascii="Arial" w:hAnsi="Arial" w:cs="Arial"/>
                <w:sz w:val="24"/>
                <w:szCs w:val="24"/>
              </w:rPr>
            </w:pPr>
          </w:p>
        </w:tc>
        <w:tc>
          <w:tcPr>
            <w:tcW w:w="419" w:type="dxa"/>
            <w:tcBorders>
              <w:top w:val="nil"/>
              <w:left w:val="nil"/>
              <w:bottom w:val="nil"/>
              <w:right w:val="single" w:sz="6" w:space="0" w:color="auto"/>
            </w:tcBorders>
          </w:tcPr>
          <w:p w14:paraId="4BC5DA3F" w14:textId="77777777" w:rsidR="00000000" w:rsidRDefault="00000000">
            <w:pPr>
              <w:rPr>
                <w:rFonts w:ascii="Arial" w:hAnsi="Arial" w:cs="Arial"/>
                <w:sz w:val="24"/>
                <w:szCs w:val="24"/>
              </w:rPr>
            </w:pPr>
          </w:p>
        </w:tc>
      </w:tr>
      <w:tr w:rsidR="00000000" w14:paraId="361D1E4D" w14:textId="77777777">
        <w:tblPrEx>
          <w:tblCellMar>
            <w:top w:w="0" w:type="dxa"/>
            <w:bottom w:w="0" w:type="dxa"/>
          </w:tblCellMar>
        </w:tblPrEx>
        <w:tc>
          <w:tcPr>
            <w:tcW w:w="420" w:type="dxa"/>
            <w:tcBorders>
              <w:top w:val="nil"/>
              <w:left w:val="single" w:sz="6" w:space="0" w:color="auto"/>
              <w:bottom w:val="nil"/>
              <w:right w:val="nil"/>
            </w:tcBorders>
          </w:tcPr>
          <w:p w14:paraId="77933CB9" w14:textId="77777777" w:rsidR="00000000" w:rsidRDefault="00856C0C">
            <w:pPr>
              <w:rPr>
                <w:rFonts w:ascii="Arial" w:hAnsi="Arial" w:cs="Arial"/>
                <w:sz w:val="24"/>
                <w:szCs w:val="24"/>
              </w:rPr>
            </w:pPr>
            <w:r>
              <w:rPr>
                <w:noProof/>
              </w:rPr>
              <mc:AlternateContent>
                <mc:Choice Requires="wps">
                  <w:drawing>
                    <wp:anchor distT="0" distB="0" distL="114300" distR="114300" simplePos="0" relativeHeight="251659264" behindDoc="0" locked="0" layoutInCell="0" allowOverlap="1" wp14:anchorId="6E32007F" wp14:editId="0F49F8C2">
                      <wp:simplePos x="0" y="0"/>
                      <wp:positionH relativeFrom="column">
                        <wp:posOffset>1936750</wp:posOffset>
                      </wp:positionH>
                      <wp:positionV relativeFrom="paragraph">
                        <wp:posOffset>146685</wp:posOffset>
                      </wp:positionV>
                      <wp:extent cx="183515" cy="366395"/>
                      <wp:effectExtent l="0" t="0" r="0" b="1905"/>
                      <wp:wrapNone/>
                      <wp:docPr id="5300233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366395"/>
                              </a:xfrm>
                              <a:custGeom>
                                <a:avLst/>
                                <a:gdLst>
                                  <a:gd name="T0" fmla="*/ 0 w 20000"/>
                                  <a:gd name="T1" fmla="*/ 9983 h 20000"/>
                                  <a:gd name="T2" fmla="*/ 19931 w 20000"/>
                                  <a:gd name="T3" fmla="*/ 0 h 20000"/>
                                  <a:gd name="T4" fmla="*/ 19931 w 20000"/>
                                  <a:gd name="T5" fmla="*/ 19965 h 20000"/>
                                  <a:gd name="T6" fmla="*/ 0 w 20000"/>
                                  <a:gd name="T7" fmla="*/ 9983 h 20000"/>
                                </a:gdLst>
                                <a:ahLst/>
                                <a:cxnLst>
                                  <a:cxn ang="0">
                                    <a:pos x="T0" y="T1"/>
                                  </a:cxn>
                                  <a:cxn ang="0">
                                    <a:pos x="T2" y="T3"/>
                                  </a:cxn>
                                  <a:cxn ang="0">
                                    <a:pos x="T4" y="T5"/>
                                  </a:cxn>
                                  <a:cxn ang="0">
                                    <a:pos x="T6" y="T7"/>
                                  </a:cxn>
                                </a:cxnLst>
                                <a:rect l="0" t="0" r="r" b="b"/>
                                <a:pathLst>
                                  <a:path w="20000" h="20000">
                                    <a:moveTo>
                                      <a:pt x="0" y="9983"/>
                                    </a:moveTo>
                                    <a:lnTo>
                                      <a:pt x="19931" y="0"/>
                                    </a:lnTo>
                                    <a:lnTo>
                                      <a:pt x="19931" y="19965"/>
                                    </a:lnTo>
                                    <a:lnTo>
                                      <a:pt x="0" y="9983"/>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74C0" id="Freeform 12" o:spid="_x0000_s1026" style="position:absolute;margin-left:152.5pt;margin-top:11.55pt;width:14.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" o:allowincell="f" path="m,9983l19931,r,19965l,9983xe" fillcolor="black" strokeweight=".25pt">
                      <v:stroke startarrowwidth="wide" startarrowlength="long" endarrowwidth="wide" endarrowlength="long"/>
                      <v:path arrowok="t" o:connecttype="custom" o:connectlocs="0,182886;182882,0;182882,365754;0,182886" o:connectangles="0,0,0,0"/>
                    </v:shape>
                  </w:pict>
                </mc:Fallback>
              </mc:AlternateContent>
            </w:r>
            <w:r>
              <w:rPr>
                <w:noProof/>
              </w:rPr>
              <mc:AlternateContent>
                <mc:Choice Requires="wps">
                  <w:drawing>
                    <wp:anchor distT="0" distB="0" distL="114300" distR="114300" simplePos="0" relativeHeight="251660288" behindDoc="0" locked="0" layoutInCell="0" allowOverlap="1" wp14:anchorId="23D8DE41" wp14:editId="51D32ACB">
                      <wp:simplePos x="0" y="0"/>
                      <wp:positionH relativeFrom="column">
                        <wp:posOffset>2851150</wp:posOffset>
                      </wp:positionH>
                      <wp:positionV relativeFrom="paragraph">
                        <wp:posOffset>695325</wp:posOffset>
                      </wp:positionV>
                      <wp:extent cx="366395" cy="183515"/>
                      <wp:effectExtent l="0" t="0" r="1905" b="0"/>
                      <wp:wrapNone/>
                      <wp:docPr id="77455966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183515"/>
                              </a:xfrm>
                              <a:custGeom>
                                <a:avLst/>
                                <a:gdLst>
                                  <a:gd name="T0" fmla="*/ 9983 w 20000"/>
                                  <a:gd name="T1" fmla="*/ 19931 h 20000"/>
                                  <a:gd name="T2" fmla="*/ 0 w 20000"/>
                                  <a:gd name="T3" fmla="*/ 0 h 20000"/>
                                  <a:gd name="T4" fmla="*/ 19965 w 20000"/>
                                  <a:gd name="T5" fmla="*/ 0 h 20000"/>
                                  <a:gd name="T6" fmla="*/ 9983 w 20000"/>
                                  <a:gd name="T7" fmla="*/ 19931 h 20000"/>
                                </a:gdLst>
                                <a:ahLst/>
                                <a:cxnLst>
                                  <a:cxn ang="0">
                                    <a:pos x="T0" y="T1"/>
                                  </a:cxn>
                                  <a:cxn ang="0">
                                    <a:pos x="T2" y="T3"/>
                                  </a:cxn>
                                  <a:cxn ang="0">
                                    <a:pos x="T4" y="T5"/>
                                  </a:cxn>
                                  <a:cxn ang="0">
                                    <a:pos x="T6" y="T7"/>
                                  </a:cxn>
                                </a:cxnLst>
                                <a:rect l="0" t="0" r="r" b="b"/>
                                <a:pathLst>
                                  <a:path w="20000" h="20000">
                                    <a:moveTo>
                                      <a:pt x="9983" y="19931"/>
                                    </a:moveTo>
                                    <a:lnTo>
                                      <a:pt x="0" y="0"/>
                                    </a:lnTo>
                                    <a:lnTo>
                                      <a:pt x="19965" y="0"/>
                                    </a:lnTo>
                                    <a:lnTo>
                                      <a:pt x="9983" y="19931"/>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81E4" id="Freeform 13" o:spid="_x0000_s1026" style="position:absolute;margin-left:224.5pt;margin-top:54.75pt;width:28.8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" o:allowincell="f" path="m9983,19931l,,19965,,9983,19931xe" fillcolor="black" strokeweight=".25pt">
                      <v:stroke startarrowwidth="wide" startarrowlength="long" endarrowwidth="wide" endarrowlength="long"/>
                      <v:path arrowok="t" o:connecttype="custom" o:connectlocs="182886,182882;0,0;365754,0;182886,182882" o:connectangles="0,0,0,0"/>
                    </v:shape>
                  </w:pict>
                </mc:Fallback>
              </mc:AlternateContent>
            </w:r>
            <w:r>
              <w:rPr>
                <w:noProof/>
              </w:rPr>
              <mc:AlternateContent>
                <mc:Choice Requires="wps">
                  <w:drawing>
                    <wp:anchor distT="0" distB="0" distL="114300" distR="114300" simplePos="0" relativeHeight="251661312" behindDoc="0" locked="0" layoutInCell="0" allowOverlap="1" wp14:anchorId="2D1D9D04" wp14:editId="641D722D">
                      <wp:simplePos x="0" y="0"/>
                      <wp:positionH relativeFrom="column">
                        <wp:posOffset>3856990</wp:posOffset>
                      </wp:positionH>
                      <wp:positionV relativeFrom="paragraph">
                        <wp:posOffset>146685</wp:posOffset>
                      </wp:positionV>
                      <wp:extent cx="183515" cy="366395"/>
                      <wp:effectExtent l="0" t="0" r="0" b="1905"/>
                      <wp:wrapNone/>
                      <wp:docPr id="100318539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366395"/>
                              </a:xfrm>
                              <a:custGeom>
                                <a:avLst/>
                                <a:gdLst>
                                  <a:gd name="T0" fmla="*/ 19931 w 20000"/>
                                  <a:gd name="T1" fmla="*/ 9983 h 20000"/>
                                  <a:gd name="T2" fmla="*/ 0 w 20000"/>
                                  <a:gd name="T3" fmla="*/ 19965 h 20000"/>
                                  <a:gd name="T4" fmla="*/ 0 w 20000"/>
                                  <a:gd name="T5" fmla="*/ 0 h 20000"/>
                                  <a:gd name="T6" fmla="*/ 19931 w 20000"/>
                                  <a:gd name="T7" fmla="*/ 9983 h 20000"/>
                                </a:gdLst>
                                <a:ahLst/>
                                <a:cxnLst>
                                  <a:cxn ang="0">
                                    <a:pos x="T0" y="T1"/>
                                  </a:cxn>
                                  <a:cxn ang="0">
                                    <a:pos x="T2" y="T3"/>
                                  </a:cxn>
                                  <a:cxn ang="0">
                                    <a:pos x="T4" y="T5"/>
                                  </a:cxn>
                                  <a:cxn ang="0">
                                    <a:pos x="T6" y="T7"/>
                                  </a:cxn>
                                </a:cxnLst>
                                <a:rect l="0" t="0" r="r" b="b"/>
                                <a:pathLst>
                                  <a:path w="20000" h="20000">
                                    <a:moveTo>
                                      <a:pt x="19931" y="9983"/>
                                    </a:moveTo>
                                    <a:lnTo>
                                      <a:pt x="0" y="19965"/>
                                    </a:lnTo>
                                    <a:lnTo>
                                      <a:pt x="0" y="0"/>
                                    </a:lnTo>
                                    <a:lnTo>
                                      <a:pt x="19931" y="9983"/>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3CC90" id="Freeform 14" o:spid="_x0000_s1026" style="position:absolute;margin-left:303.7pt;margin-top:11.55pt;width:14.45pt;height: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" o:allowincell="f" path="m19931,9983l,19965,,,19931,9983xe" fillcolor="black" strokeweight=".25pt">
                      <v:stroke startarrowwidth="wide" startarrowlength="long" endarrowwidth="wide" endarrowlength="long"/>
                      <v:path arrowok="t" o:connecttype="custom" o:connectlocs="182882,182886;0,365754;0,0;182882,182886" o:connectangles="0,0,0,0"/>
                    </v:shape>
                  </w:pict>
                </mc:Fallback>
              </mc:AlternateContent>
            </w:r>
          </w:p>
        </w:tc>
        <w:tc>
          <w:tcPr>
            <w:tcW w:w="2234" w:type="dxa"/>
            <w:tcBorders>
              <w:top w:val="single" w:sz="6" w:space="0" w:color="auto"/>
              <w:left w:val="single" w:sz="6" w:space="0" w:color="auto"/>
              <w:bottom w:val="single" w:sz="6" w:space="0" w:color="auto"/>
              <w:right w:val="single" w:sz="6" w:space="0" w:color="auto"/>
            </w:tcBorders>
          </w:tcPr>
          <w:p w14:paraId="668D747A" w14:textId="77777777" w:rsidR="00000000" w:rsidRDefault="00000000">
            <w:pPr>
              <w:jc w:val="center"/>
              <w:rPr>
                <w:rFonts w:ascii="Arial" w:hAnsi="Arial" w:cs="Arial"/>
                <w:sz w:val="24"/>
                <w:szCs w:val="24"/>
              </w:rPr>
            </w:pPr>
          </w:p>
          <w:p w14:paraId="5BBA4A81" w14:textId="77777777" w:rsidR="00000000" w:rsidRDefault="00000000">
            <w:pPr>
              <w:jc w:val="center"/>
              <w:rPr>
                <w:rFonts w:ascii="Arial" w:hAnsi="Arial" w:cs="Arial"/>
                <w:sz w:val="24"/>
                <w:szCs w:val="24"/>
              </w:rPr>
            </w:pPr>
            <w:r>
              <w:rPr>
                <w:rFonts w:ascii="Arial" w:hAnsi="Arial" w:cs="Arial"/>
                <w:sz w:val="24"/>
                <w:szCs w:val="24"/>
              </w:rPr>
              <w:t xml:space="preserve">Langer </w:t>
            </w:r>
            <w:proofErr w:type="spellStart"/>
            <w:r>
              <w:rPr>
                <w:rFonts w:ascii="Arial" w:hAnsi="Arial" w:cs="Arial"/>
                <w:sz w:val="24"/>
                <w:szCs w:val="24"/>
              </w:rPr>
              <w:t>Speziali-sierungsprozess</w:t>
            </w:r>
            <w:proofErr w:type="spellEnd"/>
          </w:p>
          <w:p w14:paraId="14C91D12" w14:textId="77777777" w:rsidR="00000000" w:rsidRDefault="00000000">
            <w:pPr>
              <w:jc w:val="center"/>
              <w:rPr>
                <w:rFonts w:ascii="Arial" w:hAnsi="Arial" w:cs="Arial"/>
                <w:sz w:val="24"/>
                <w:szCs w:val="24"/>
              </w:rPr>
            </w:pPr>
          </w:p>
        </w:tc>
        <w:tc>
          <w:tcPr>
            <w:tcW w:w="837" w:type="dxa"/>
            <w:tcBorders>
              <w:top w:val="nil"/>
              <w:left w:val="nil"/>
              <w:bottom w:val="nil"/>
              <w:right w:val="nil"/>
            </w:tcBorders>
          </w:tcPr>
          <w:p w14:paraId="026CE5BA" w14:textId="77777777" w:rsidR="00000000" w:rsidRDefault="00000000">
            <w:pPr>
              <w:rPr>
                <w:rFonts w:ascii="Arial" w:hAnsi="Arial" w:cs="Arial"/>
                <w:sz w:val="24"/>
                <w:szCs w:val="24"/>
              </w:rPr>
            </w:pPr>
          </w:p>
        </w:tc>
        <w:tc>
          <w:tcPr>
            <w:tcW w:w="2234" w:type="dxa"/>
            <w:tcBorders>
              <w:top w:val="nil"/>
              <w:left w:val="nil"/>
              <w:bottom w:val="nil"/>
              <w:right w:val="nil"/>
            </w:tcBorders>
          </w:tcPr>
          <w:p w14:paraId="26B5CE2A" w14:textId="77777777" w:rsidR="00000000" w:rsidRDefault="00000000">
            <w:pPr>
              <w:spacing w:line="360" w:lineRule="auto"/>
              <w:jc w:val="center"/>
              <w:rPr>
                <w:rFonts w:ascii="Arial" w:hAnsi="Arial" w:cs="Arial"/>
                <w:sz w:val="24"/>
                <w:szCs w:val="24"/>
              </w:rPr>
            </w:pPr>
          </w:p>
          <w:p w14:paraId="27B2E094" w14:textId="77777777" w:rsidR="00000000" w:rsidRDefault="00000000">
            <w:pPr>
              <w:jc w:val="center"/>
              <w:rPr>
                <w:rFonts w:ascii="Arial" w:hAnsi="Arial" w:cs="Arial"/>
                <w:sz w:val="24"/>
                <w:szCs w:val="24"/>
              </w:rPr>
            </w:pPr>
            <w:r>
              <w:rPr>
                <w:rFonts w:ascii="Arial" w:hAnsi="Arial" w:cs="Arial"/>
                <w:sz w:val="24"/>
                <w:szCs w:val="24"/>
              </w:rPr>
              <w:t>Destination</w:t>
            </w:r>
          </w:p>
          <w:p w14:paraId="145E448B" w14:textId="77777777" w:rsidR="00000000" w:rsidRDefault="00000000">
            <w:pPr>
              <w:jc w:val="center"/>
              <w:rPr>
                <w:rFonts w:ascii="Arial" w:hAnsi="Arial" w:cs="Arial"/>
                <w:sz w:val="24"/>
                <w:szCs w:val="24"/>
              </w:rPr>
            </w:pPr>
          </w:p>
        </w:tc>
        <w:tc>
          <w:tcPr>
            <w:tcW w:w="838" w:type="dxa"/>
            <w:tcBorders>
              <w:top w:val="nil"/>
              <w:left w:val="nil"/>
              <w:bottom w:val="nil"/>
              <w:right w:val="nil"/>
            </w:tcBorders>
          </w:tcPr>
          <w:p w14:paraId="7F783380" w14:textId="77777777" w:rsidR="00000000" w:rsidRDefault="00000000">
            <w:pPr>
              <w:rPr>
                <w:rFonts w:ascii="Arial" w:hAnsi="Arial" w:cs="Arial"/>
                <w:sz w:val="24"/>
                <w:szCs w:val="24"/>
              </w:rPr>
            </w:pPr>
          </w:p>
        </w:tc>
        <w:tc>
          <w:tcPr>
            <w:tcW w:w="2234" w:type="dxa"/>
            <w:tcBorders>
              <w:top w:val="single" w:sz="6" w:space="0" w:color="auto"/>
              <w:left w:val="single" w:sz="6" w:space="0" w:color="auto"/>
              <w:bottom w:val="single" w:sz="6" w:space="0" w:color="auto"/>
              <w:right w:val="single" w:sz="6" w:space="0" w:color="auto"/>
            </w:tcBorders>
          </w:tcPr>
          <w:p w14:paraId="415CBFBE" w14:textId="77777777" w:rsidR="00000000" w:rsidRDefault="00000000">
            <w:pPr>
              <w:jc w:val="center"/>
              <w:rPr>
                <w:rFonts w:ascii="Arial" w:hAnsi="Arial" w:cs="Arial"/>
                <w:sz w:val="24"/>
                <w:szCs w:val="24"/>
              </w:rPr>
            </w:pPr>
          </w:p>
          <w:p w14:paraId="1E34BACF" w14:textId="77777777" w:rsidR="00000000" w:rsidRDefault="00000000">
            <w:pPr>
              <w:jc w:val="center"/>
              <w:rPr>
                <w:rFonts w:ascii="Arial" w:hAnsi="Arial" w:cs="Arial"/>
                <w:sz w:val="24"/>
                <w:szCs w:val="24"/>
              </w:rPr>
            </w:pPr>
            <w:r>
              <w:rPr>
                <w:rFonts w:ascii="Arial" w:hAnsi="Arial" w:cs="Arial"/>
                <w:sz w:val="24"/>
                <w:szCs w:val="24"/>
              </w:rPr>
              <w:t>Kritische</w:t>
            </w:r>
          </w:p>
          <w:p w14:paraId="67EF686B" w14:textId="77777777" w:rsidR="00000000" w:rsidRDefault="00000000">
            <w:pPr>
              <w:jc w:val="center"/>
              <w:rPr>
                <w:rFonts w:ascii="Arial" w:hAnsi="Arial" w:cs="Arial"/>
                <w:sz w:val="24"/>
                <w:szCs w:val="24"/>
              </w:rPr>
            </w:pPr>
            <w:r>
              <w:rPr>
                <w:rFonts w:ascii="Arial" w:hAnsi="Arial" w:cs="Arial"/>
                <w:sz w:val="24"/>
                <w:szCs w:val="24"/>
              </w:rPr>
              <w:t>Touristen</w:t>
            </w:r>
          </w:p>
        </w:tc>
        <w:tc>
          <w:tcPr>
            <w:tcW w:w="419" w:type="dxa"/>
            <w:tcBorders>
              <w:top w:val="nil"/>
              <w:left w:val="nil"/>
              <w:bottom w:val="nil"/>
              <w:right w:val="single" w:sz="6" w:space="0" w:color="auto"/>
            </w:tcBorders>
          </w:tcPr>
          <w:p w14:paraId="6685CD2D" w14:textId="77777777" w:rsidR="00000000" w:rsidRDefault="00000000">
            <w:pPr>
              <w:rPr>
                <w:rFonts w:ascii="Arial" w:hAnsi="Arial" w:cs="Arial"/>
                <w:sz w:val="24"/>
                <w:szCs w:val="24"/>
              </w:rPr>
            </w:pPr>
          </w:p>
        </w:tc>
      </w:tr>
      <w:tr w:rsidR="00000000" w14:paraId="74A50199" w14:textId="77777777">
        <w:tblPrEx>
          <w:tblCellMar>
            <w:top w:w="0" w:type="dxa"/>
            <w:bottom w:w="0" w:type="dxa"/>
          </w:tblCellMar>
        </w:tblPrEx>
        <w:tc>
          <w:tcPr>
            <w:tcW w:w="420" w:type="dxa"/>
            <w:tcBorders>
              <w:top w:val="nil"/>
              <w:left w:val="single" w:sz="6" w:space="0" w:color="auto"/>
              <w:bottom w:val="nil"/>
              <w:right w:val="nil"/>
            </w:tcBorders>
          </w:tcPr>
          <w:p w14:paraId="1620397B" w14:textId="77777777" w:rsidR="00000000" w:rsidRDefault="00000000">
            <w:pPr>
              <w:rPr>
                <w:rFonts w:ascii="Arial" w:hAnsi="Arial" w:cs="Arial"/>
                <w:sz w:val="24"/>
                <w:szCs w:val="24"/>
              </w:rPr>
            </w:pPr>
          </w:p>
        </w:tc>
        <w:tc>
          <w:tcPr>
            <w:tcW w:w="2234" w:type="dxa"/>
            <w:tcBorders>
              <w:top w:val="nil"/>
              <w:left w:val="nil"/>
              <w:bottom w:val="nil"/>
              <w:right w:val="nil"/>
            </w:tcBorders>
          </w:tcPr>
          <w:p w14:paraId="6D49DE6D" w14:textId="77777777" w:rsidR="00000000" w:rsidRDefault="00000000">
            <w:pPr>
              <w:rPr>
                <w:rFonts w:ascii="Arial" w:hAnsi="Arial" w:cs="Arial"/>
                <w:sz w:val="24"/>
                <w:szCs w:val="24"/>
              </w:rPr>
            </w:pPr>
          </w:p>
        </w:tc>
        <w:tc>
          <w:tcPr>
            <w:tcW w:w="837" w:type="dxa"/>
            <w:tcBorders>
              <w:top w:val="nil"/>
              <w:left w:val="nil"/>
              <w:bottom w:val="nil"/>
              <w:right w:val="nil"/>
            </w:tcBorders>
          </w:tcPr>
          <w:p w14:paraId="45E6E506" w14:textId="77777777" w:rsidR="00000000" w:rsidRDefault="00000000">
            <w:pPr>
              <w:rPr>
                <w:rFonts w:ascii="Arial" w:hAnsi="Arial" w:cs="Arial"/>
                <w:sz w:val="24"/>
                <w:szCs w:val="24"/>
              </w:rPr>
            </w:pPr>
          </w:p>
        </w:tc>
        <w:tc>
          <w:tcPr>
            <w:tcW w:w="2234" w:type="dxa"/>
            <w:tcBorders>
              <w:top w:val="nil"/>
              <w:left w:val="nil"/>
              <w:bottom w:val="nil"/>
              <w:right w:val="nil"/>
            </w:tcBorders>
          </w:tcPr>
          <w:p w14:paraId="45ECE089" w14:textId="77777777" w:rsidR="00000000" w:rsidRDefault="00000000">
            <w:pPr>
              <w:rPr>
                <w:rFonts w:ascii="Arial" w:hAnsi="Arial" w:cs="Arial"/>
                <w:sz w:val="24"/>
                <w:szCs w:val="24"/>
              </w:rPr>
            </w:pPr>
          </w:p>
        </w:tc>
        <w:tc>
          <w:tcPr>
            <w:tcW w:w="838" w:type="dxa"/>
            <w:tcBorders>
              <w:top w:val="nil"/>
              <w:left w:val="nil"/>
              <w:bottom w:val="nil"/>
              <w:right w:val="nil"/>
            </w:tcBorders>
          </w:tcPr>
          <w:p w14:paraId="2B6EBAF1" w14:textId="77777777" w:rsidR="00000000" w:rsidRDefault="00000000">
            <w:pPr>
              <w:rPr>
                <w:rFonts w:ascii="Arial" w:hAnsi="Arial" w:cs="Arial"/>
                <w:sz w:val="24"/>
                <w:szCs w:val="24"/>
              </w:rPr>
            </w:pPr>
          </w:p>
        </w:tc>
        <w:tc>
          <w:tcPr>
            <w:tcW w:w="2234" w:type="dxa"/>
            <w:tcBorders>
              <w:top w:val="nil"/>
              <w:left w:val="nil"/>
              <w:bottom w:val="nil"/>
              <w:right w:val="nil"/>
            </w:tcBorders>
          </w:tcPr>
          <w:p w14:paraId="52067ADA" w14:textId="77777777" w:rsidR="00000000" w:rsidRDefault="00000000">
            <w:pPr>
              <w:rPr>
                <w:rFonts w:ascii="Arial" w:hAnsi="Arial" w:cs="Arial"/>
                <w:sz w:val="24"/>
                <w:szCs w:val="24"/>
              </w:rPr>
            </w:pPr>
          </w:p>
        </w:tc>
        <w:tc>
          <w:tcPr>
            <w:tcW w:w="419" w:type="dxa"/>
            <w:tcBorders>
              <w:top w:val="nil"/>
              <w:left w:val="nil"/>
              <w:bottom w:val="nil"/>
              <w:right w:val="single" w:sz="6" w:space="0" w:color="auto"/>
            </w:tcBorders>
          </w:tcPr>
          <w:p w14:paraId="5DA3EC16" w14:textId="77777777" w:rsidR="00000000" w:rsidRDefault="00000000">
            <w:pPr>
              <w:rPr>
                <w:rFonts w:ascii="Arial" w:hAnsi="Arial" w:cs="Arial"/>
                <w:sz w:val="24"/>
                <w:szCs w:val="24"/>
              </w:rPr>
            </w:pPr>
          </w:p>
        </w:tc>
      </w:tr>
      <w:tr w:rsidR="00000000" w14:paraId="552B6DA6" w14:textId="77777777">
        <w:tblPrEx>
          <w:tblCellMar>
            <w:top w:w="0" w:type="dxa"/>
            <w:bottom w:w="0" w:type="dxa"/>
          </w:tblCellMar>
        </w:tblPrEx>
        <w:tc>
          <w:tcPr>
            <w:tcW w:w="420" w:type="dxa"/>
            <w:tcBorders>
              <w:top w:val="nil"/>
              <w:left w:val="single" w:sz="6" w:space="0" w:color="auto"/>
              <w:bottom w:val="nil"/>
              <w:right w:val="nil"/>
            </w:tcBorders>
          </w:tcPr>
          <w:p w14:paraId="793B4337" w14:textId="77777777" w:rsidR="00000000" w:rsidRDefault="00000000">
            <w:pPr>
              <w:rPr>
                <w:rFonts w:ascii="Arial" w:hAnsi="Arial" w:cs="Arial"/>
                <w:sz w:val="24"/>
                <w:szCs w:val="24"/>
              </w:rPr>
            </w:pPr>
          </w:p>
        </w:tc>
        <w:tc>
          <w:tcPr>
            <w:tcW w:w="2234" w:type="dxa"/>
            <w:tcBorders>
              <w:top w:val="nil"/>
              <w:left w:val="nil"/>
              <w:bottom w:val="nil"/>
              <w:right w:val="nil"/>
            </w:tcBorders>
          </w:tcPr>
          <w:p w14:paraId="718E7FE7" w14:textId="77777777" w:rsidR="00000000" w:rsidRDefault="00000000">
            <w:pPr>
              <w:rPr>
                <w:rFonts w:ascii="Arial" w:hAnsi="Arial" w:cs="Arial"/>
                <w:sz w:val="24"/>
                <w:szCs w:val="24"/>
              </w:rPr>
            </w:pPr>
          </w:p>
        </w:tc>
        <w:tc>
          <w:tcPr>
            <w:tcW w:w="837" w:type="dxa"/>
            <w:tcBorders>
              <w:top w:val="nil"/>
              <w:left w:val="nil"/>
              <w:bottom w:val="nil"/>
              <w:right w:val="nil"/>
            </w:tcBorders>
          </w:tcPr>
          <w:p w14:paraId="02CDA28E" w14:textId="77777777" w:rsidR="00000000" w:rsidRDefault="00000000">
            <w:pPr>
              <w:rPr>
                <w:rFonts w:ascii="Arial" w:hAnsi="Arial" w:cs="Arial"/>
                <w:sz w:val="24"/>
                <w:szCs w:val="24"/>
              </w:rPr>
            </w:pPr>
          </w:p>
        </w:tc>
        <w:tc>
          <w:tcPr>
            <w:tcW w:w="2234" w:type="dxa"/>
            <w:tcBorders>
              <w:top w:val="single" w:sz="6" w:space="0" w:color="auto"/>
              <w:left w:val="single" w:sz="6" w:space="0" w:color="auto"/>
              <w:bottom w:val="single" w:sz="6" w:space="0" w:color="auto"/>
              <w:right w:val="single" w:sz="6" w:space="0" w:color="auto"/>
            </w:tcBorders>
          </w:tcPr>
          <w:p w14:paraId="25E1C8C6" w14:textId="77777777" w:rsidR="00000000" w:rsidRDefault="00000000">
            <w:pPr>
              <w:jc w:val="center"/>
              <w:rPr>
                <w:rFonts w:ascii="Arial" w:hAnsi="Arial" w:cs="Arial"/>
                <w:sz w:val="24"/>
                <w:szCs w:val="24"/>
              </w:rPr>
            </w:pPr>
          </w:p>
          <w:p w14:paraId="61E02DB2" w14:textId="77777777" w:rsidR="00000000" w:rsidRDefault="00000000">
            <w:pPr>
              <w:jc w:val="center"/>
              <w:rPr>
                <w:rFonts w:ascii="Arial" w:hAnsi="Arial" w:cs="Arial"/>
                <w:sz w:val="24"/>
                <w:szCs w:val="24"/>
              </w:rPr>
            </w:pPr>
            <w:r>
              <w:rPr>
                <w:rFonts w:ascii="Arial" w:hAnsi="Arial" w:cs="Arial"/>
                <w:sz w:val="24"/>
                <w:szCs w:val="24"/>
              </w:rPr>
              <w:t>Qualität der Lieferanten</w:t>
            </w:r>
          </w:p>
          <w:p w14:paraId="7045E75E" w14:textId="77777777" w:rsidR="00000000" w:rsidRDefault="00000000">
            <w:pPr>
              <w:jc w:val="center"/>
              <w:rPr>
                <w:rFonts w:ascii="Arial" w:hAnsi="Arial" w:cs="Arial"/>
                <w:sz w:val="24"/>
                <w:szCs w:val="24"/>
              </w:rPr>
            </w:pPr>
          </w:p>
        </w:tc>
        <w:tc>
          <w:tcPr>
            <w:tcW w:w="838" w:type="dxa"/>
            <w:tcBorders>
              <w:top w:val="nil"/>
              <w:left w:val="nil"/>
              <w:bottom w:val="nil"/>
              <w:right w:val="nil"/>
            </w:tcBorders>
          </w:tcPr>
          <w:p w14:paraId="44C9FBF5" w14:textId="77777777" w:rsidR="00000000" w:rsidRDefault="00000000">
            <w:pPr>
              <w:rPr>
                <w:rFonts w:ascii="Arial" w:hAnsi="Arial" w:cs="Arial"/>
                <w:sz w:val="24"/>
                <w:szCs w:val="24"/>
              </w:rPr>
            </w:pPr>
          </w:p>
        </w:tc>
        <w:tc>
          <w:tcPr>
            <w:tcW w:w="2234" w:type="dxa"/>
            <w:tcBorders>
              <w:top w:val="nil"/>
              <w:left w:val="nil"/>
              <w:bottom w:val="nil"/>
              <w:right w:val="nil"/>
            </w:tcBorders>
          </w:tcPr>
          <w:p w14:paraId="13D3B4C2" w14:textId="77777777" w:rsidR="00000000" w:rsidRDefault="00000000">
            <w:pPr>
              <w:rPr>
                <w:rFonts w:ascii="Arial" w:hAnsi="Arial" w:cs="Arial"/>
                <w:sz w:val="24"/>
                <w:szCs w:val="24"/>
              </w:rPr>
            </w:pPr>
          </w:p>
        </w:tc>
        <w:tc>
          <w:tcPr>
            <w:tcW w:w="419" w:type="dxa"/>
            <w:tcBorders>
              <w:top w:val="nil"/>
              <w:left w:val="nil"/>
              <w:bottom w:val="nil"/>
              <w:right w:val="single" w:sz="6" w:space="0" w:color="auto"/>
            </w:tcBorders>
          </w:tcPr>
          <w:p w14:paraId="3BCA2648" w14:textId="77777777" w:rsidR="00000000" w:rsidRDefault="00000000">
            <w:pPr>
              <w:rPr>
                <w:rFonts w:ascii="Arial" w:hAnsi="Arial" w:cs="Arial"/>
                <w:sz w:val="24"/>
                <w:szCs w:val="24"/>
              </w:rPr>
            </w:pPr>
          </w:p>
        </w:tc>
      </w:tr>
      <w:tr w:rsidR="00000000" w14:paraId="6C8DD06D" w14:textId="77777777">
        <w:tblPrEx>
          <w:tblCellMar>
            <w:top w:w="0" w:type="dxa"/>
            <w:bottom w:w="0" w:type="dxa"/>
          </w:tblCellMar>
        </w:tblPrEx>
        <w:tc>
          <w:tcPr>
            <w:tcW w:w="420" w:type="dxa"/>
            <w:tcBorders>
              <w:top w:val="nil"/>
              <w:left w:val="single" w:sz="6" w:space="0" w:color="auto"/>
              <w:bottom w:val="single" w:sz="6" w:space="0" w:color="auto"/>
              <w:right w:val="nil"/>
            </w:tcBorders>
          </w:tcPr>
          <w:p w14:paraId="7E1A5CCE" w14:textId="77777777" w:rsidR="00000000" w:rsidRDefault="00000000">
            <w:pPr>
              <w:rPr>
                <w:rFonts w:ascii="Arial" w:hAnsi="Arial" w:cs="Arial"/>
                <w:sz w:val="24"/>
                <w:szCs w:val="24"/>
              </w:rPr>
            </w:pPr>
          </w:p>
        </w:tc>
        <w:tc>
          <w:tcPr>
            <w:tcW w:w="2234" w:type="dxa"/>
            <w:tcBorders>
              <w:top w:val="nil"/>
              <w:left w:val="nil"/>
              <w:bottom w:val="single" w:sz="6" w:space="0" w:color="auto"/>
              <w:right w:val="nil"/>
            </w:tcBorders>
          </w:tcPr>
          <w:p w14:paraId="5467536E" w14:textId="77777777" w:rsidR="00000000" w:rsidRDefault="00000000">
            <w:pPr>
              <w:rPr>
                <w:rFonts w:ascii="Arial" w:hAnsi="Arial" w:cs="Arial"/>
                <w:sz w:val="24"/>
                <w:szCs w:val="24"/>
              </w:rPr>
            </w:pPr>
          </w:p>
        </w:tc>
        <w:tc>
          <w:tcPr>
            <w:tcW w:w="837" w:type="dxa"/>
            <w:tcBorders>
              <w:top w:val="nil"/>
              <w:left w:val="nil"/>
              <w:bottom w:val="single" w:sz="6" w:space="0" w:color="auto"/>
              <w:right w:val="nil"/>
            </w:tcBorders>
          </w:tcPr>
          <w:p w14:paraId="1AF881E6" w14:textId="77777777" w:rsidR="00000000" w:rsidRDefault="00000000">
            <w:pPr>
              <w:rPr>
                <w:rFonts w:ascii="Arial" w:hAnsi="Arial" w:cs="Arial"/>
                <w:sz w:val="24"/>
                <w:szCs w:val="24"/>
              </w:rPr>
            </w:pPr>
          </w:p>
        </w:tc>
        <w:tc>
          <w:tcPr>
            <w:tcW w:w="2234" w:type="dxa"/>
            <w:tcBorders>
              <w:top w:val="nil"/>
              <w:left w:val="nil"/>
              <w:bottom w:val="single" w:sz="6" w:space="0" w:color="auto"/>
              <w:right w:val="nil"/>
            </w:tcBorders>
          </w:tcPr>
          <w:p w14:paraId="4A9C0D5A" w14:textId="77777777" w:rsidR="00000000" w:rsidRDefault="00000000">
            <w:pPr>
              <w:rPr>
                <w:rFonts w:ascii="Arial" w:hAnsi="Arial" w:cs="Arial"/>
                <w:sz w:val="24"/>
                <w:szCs w:val="24"/>
              </w:rPr>
            </w:pPr>
          </w:p>
        </w:tc>
        <w:tc>
          <w:tcPr>
            <w:tcW w:w="838" w:type="dxa"/>
            <w:tcBorders>
              <w:top w:val="nil"/>
              <w:left w:val="nil"/>
              <w:bottom w:val="single" w:sz="6" w:space="0" w:color="auto"/>
              <w:right w:val="nil"/>
            </w:tcBorders>
          </w:tcPr>
          <w:p w14:paraId="5FB90365" w14:textId="77777777" w:rsidR="00000000" w:rsidRDefault="00000000">
            <w:pPr>
              <w:rPr>
                <w:rFonts w:ascii="Arial" w:hAnsi="Arial" w:cs="Arial"/>
                <w:sz w:val="24"/>
                <w:szCs w:val="24"/>
              </w:rPr>
            </w:pPr>
          </w:p>
        </w:tc>
        <w:tc>
          <w:tcPr>
            <w:tcW w:w="2234" w:type="dxa"/>
            <w:tcBorders>
              <w:top w:val="nil"/>
              <w:left w:val="nil"/>
              <w:bottom w:val="single" w:sz="6" w:space="0" w:color="auto"/>
              <w:right w:val="nil"/>
            </w:tcBorders>
          </w:tcPr>
          <w:p w14:paraId="57C42164" w14:textId="77777777" w:rsidR="00000000" w:rsidRDefault="00000000">
            <w:pPr>
              <w:rPr>
                <w:rFonts w:ascii="Arial" w:hAnsi="Arial" w:cs="Arial"/>
                <w:sz w:val="24"/>
                <w:szCs w:val="24"/>
              </w:rPr>
            </w:pPr>
          </w:p>
        </w:tc>
        <w:tc>
          <w:tcPr>
            <w:tcW w:w="419" w:type="dxa"/>
            <w:tcBorders>
              <w:top w:val="nil"/>
              <w:left w:val="nil"/>
              <w:bottom w:val="single" w:sz="6" w:space="0" w:color="auto"/>
              <w:right w:val="single" w:sz="6" w:space="0" w:color="auto"/>
            </w:tcBorders>
          </w:tcPr>
          <w:p w14:paraId="1A41E228" w14:textId="77777777" w:rsidR="00000000" w:rsidRDefault="00000000">
            <w:pPr>
              <w:rPr>
                <w:rFonts w:ascii="Arial" w:hAnsi="Arial" w:cs="Arial"/>
                <w:sz w:val="24"/>
                <w:szCs w:val="24"/>
              </w:rPr>
            </w:pPr>
          </w:p>
        </w:tc>
      </w:tr>
    </w:tbl>
    <w:p w14:paraId="1781D2C5" w14:textId="77777777" w:rsidR="00000000" w:rsidRDefault="00000000">
      <w:pPr>
        <w:jc w:val="center"/>
        <w:rPr>
          <w:rFonts w:ascii="Arial" w:hAnsi="Arial" w:cs="Arial"/>
          <w:sz w:val="24"/>
          <w:szCs w:val="24"/>
        </w:rPr>
      </w:pPr>
      <w:r>
        <w:rPr>
          <w:rFonts w:ascii="Arial" w:hAnsi="Arial" w:cs="Arial"/>
          <w:b/>
          <w:bCs/>
          <w:sz w:val="24"/>
          <w:szCs w:val="24"/>
        </w:rPr>
        <w:t>S t r a t e g i e n</w:t>
      </w:r>
    </w:p>
    <w:p w14:paraId="6A7F9C11" w14:textId="77777777" w:rsidR="00000000" w:rsidRDefault="00856C0C">
      <w:pPr>
        <w:rPr>
          <w:rFonts w:ascii="Arial" w:hAnsi="Arial" w:cs="Arial"/>
          <w:sz w:val="24"/>
          <w:szCs w:val="24"/>
        </w:rPr>
      </w:pPr>
      <w:r>
        <w:rPr>
          <w:noProof/>
        </w:rPr>
        <mc:AlternateContent>
          <mc:Choice Requires="wps">
            <w:drawing>
              <wp:anchor distT="0" distB="0" distL="114300" distR="114300" simplePos="0" relativeHeight="251652096" behindDoc="1" locked="0" layoutInCell="0" allowOverlap="1" wp14:anchorId="58B20C60" wp14:editId="4191AB85">
                <wp:simplePos x="0" y="0"/>
                <wp:positionH relativeFrom="column">
                  <wp:posOffset>107950</wp:posOffset>
                </wp:positionH>
                <wp:positionV relativeFrom="paragraph">
                  <wp:posOffset>-2540</wp:posOffset>
                </wp:positionV>
                <wp:extent cx="5761355" cy="2386965"/>
                <wp:effectExtent l="0" t="0" r="4445" b="635"/>
                <wp:wrapNone/>
                <wp:docPr id="4505779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355" cy="2386965"/>
                        </a:xfrm>
                        <a:custGeom>
                          <a:avLst/>
                          <a:gdLst>
                            <a:gd name="T0" fmla="*/ 0 w 20000"/>
                            <a:gd name="T1" fmla="*/ 0 h 20000"/>
                            <a:gd name="T2" fmla="*/ 19998 w 20000"/>
                            <a:gd name="T3" fmla="*/ 0 h 20000"/>
                            <a:gd name="T4" fmla="*/ 9840 w 20000"/>
                            <a:gd name="T5" fmla="*/ 19995 h 20000"/>
                            <a:gd name="T6" fmla="*/ 0 w 20000"/>
                            <a:gd name="T7" fmla="*/ 0 h 20000"/>
                          </a:gdLst>
                          <a:ahLst/>
                          <a:cxnLst>
                            <a:cxn ang="0">
                              <a:pos x="T0" y="T1"/>
                            </a:cxn>
                            <a:cxn ang="0">
                              <a:pos x="T2" y="T3"/>
                            </a:cxn>
                            <a:cxn ang="0">
                              <a:pos x="T4" y="T5"/>
                            </a:cxn>
                            <a:cxn ang="0">
                              <a:pos x="T6" y="T7"/>
                            </a:cxn>
                          </a:cxnLst>
                          <a:rect l="0" t="0" r="r" b="b"/>
                          <a:pathLst>
                            <a:path w="20000" h="20000">
                              <a:moveTo>
                                <a:pt x="0" y="0"/>
                              </a:moveTo>
                              <a:lnTo>
                                <a:pt x="19998" y="0"/>
                              </a:lnTo>
                              <a:lnTo>
                                <a:pt x="9840" y="19995"/>
                              </a:lnTo>
                              <a:lnTo>
                                <a:pt x="0" y="0"/>
                              </a:lnTo>
                              <a:close/>
                            </a:path>
                          </a:pathLst>
                        </a:custGeom>
                        <a:solidFill>
                          <a:srgbClr val="FFFFFF"/>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B3D22" id="Freeform 15" o:spid="_x0000_s1026" style="position:absolute;margin-left:8.5pt;margin-top:-.2pt;width:453.65pt;height:18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" o:allowincell="f" path="m,l19998,,9840,19995,,xe" strokeweight=".25pt">
                <v:stroke startarrowwidth="wide" startarrowlength="long" endarrowwidth="wide" endarrowlength="long"/>
                <v:path arrowok="t" o:connecttype="custom" o:connectlocs="0,0;5760779,0;2834587,2386368;0,0" o:connectangles="0,0,0,0"/>
              </v:shape>
            </w:pict>
          </mc:Fallback>
        </mc:AlternateContent>
      </w:r>
    </w:p>
    <w:p w14:paraId="3C932379" w14:textId="77777777" w:rsidR="00000000" w:rsidRDefault="00000000">
      <w:pPr>
        <w:jc w:val="center"/>
        <w:rPr>
          <w:rFonts w:ascii="Arial" w:hAnsi="Arial" w:cs="Arial"/>
          <w:sz w:val="24"/>
          <w:szCs w:val="24"/>
        </w:rPr>
      </w:pPr>
      <w:r>
        <w:rPr>
          <w:rFonts w:ascii="Arial" w:hAnsi="Arial" w:cs="Arial"/>
          <w:sz w:val="24"/>
          <w:szCs w:val="24"/>
        </w:rPr>
        <w:t>Revitalisierung der Orte</w:t>
      </w:r>
    </w:p>
    <w:p w14:paraId="73C4B6FD" w14:textId="77777777" w:rsidR="00000000" w:rsidRDefault="00000000">
      <w:pPr>
        <w:jc w:val="center"/>
        <w:rPr>
          <w:rFonts w:ascii="Arial" w:hAnsi="Arial" w:cs="Arial"/>
          <w:sz w:val="24"/>
          <w:szCs w:val="24"/>
        </w:rPr>
      </w:pPr>
      <w:r>
        <w:rPr>
          <w:rFonts w:ascii="Arial" w:hAnsi="Arial" w:cs="Arial"/>
          <w:sz w:val="24"/>
          <w:szCs w:val="24"/>
        </w:rPr>
        <w:t>Neue strategische Produkte</w:t>
      </w:r>
    </w:p>
    <w:p w14:paraId="5CAD068A" w14:textId="77777777" w:rsidR="00000000" w:rsidRDefault="00000000">
      <w:pPr>
        <w:jc w:val="center"/>
        <w:rPr>
          <w:rFonts w:ascii="Arial" w:hAnsi="Arial" w:cs="Arial"/>
          <w:sz w:val="24"/>
          <w:szCs w:val="24"/>
        </w:rPr>
      </w:pPr>
      <w:r>
        <w:rPr>
          <w:rFonts w:ascii="Arial" w:hAnsi="Arial" w:cs="Arial"/>
          <w:sz w:val="24"/>
          <w:szCs w:val="24"/>
        </w:rPr>
        <w:t>Qualitätsmanagement</w:t>
      </w:r>
    </w:p>
    <w:p w14:paraId="74E0B512" w14:textId="77777777" w:rsidR="00000000" w:rsidRDefault="00000000">
      <w:pPr>
        <w:jc w:val="center"/>
        <w:rPr>
          <w:rFonts w:ascii="Arial" w:hAnsi="Arial" w:cs="Arial"/>
          <w:sz w:val="24"/>
          <w:szCs w:val="24"/>
        </w:rPr>
      </w:pPr>
      <w:r>
        <w:rPr>
          <w:rFonts w:ascii="Arial" w:hAnsi="Arial" w:cs="Arial"/>
          <w:sz w:val="24"/>
          <w:szCs w:val="24"/>
        </w:rPr>
        <w:t>Marketing</w:t>
      </w:r>
    </w:p>
    <w:p w14:paraId="6B8F64AE" w14:textId="77777777" w:rsidR="00000000" w:rsidRDefault="00000000">
      <w:pPr>
        <w:jc w:val="center"/>
        <w:rPr>
          <w:rFonts w:ascii="Arial" w:hAnsi="Arial" w:cs="Arial"/>
          <w:sz w:val="24"/>
          <w:szCs w:val="24"/>
        </w:rPr>
      </w:pPr>
      <w:r>
        <w:rPr>
          <w:rFonts w:ascii="Arial" w:hAnsi="Arial" w:cs="Arial"/>
          <w:sz w:val="24"/>
          <w:szCs w:val="24"/>
        </w:rPr>
        <w:t>Optimierung des Preis-Leistungs-Verhältnisses</w:t>
      </w:r>
    </w:p>
    <w:p w14:paraId="77164BD6" w14:textId="77777777" w:rsidR="00000000" w:rsidRDefault="00000000">
      <w:pPr>
        <w:jc w:val="center"/>
        <w:rPr>
          <w:rFonts w:ascii="Arial" w:hAnsi="Arial" w:cs="Arial"/>
          <w:sz w:val="24"/>
          <w:szCs w:val="24"/>
        </w:rPr>
      </w:pPr>
      <w:r>
        <w:rPr>
          <w:rFonts w:ascii="Arial" w:hAnsi="Arial" w:cs="Arial"/>
          <w:sz w:val="24"/>
          <w:szCs w:val="24"/>
        </w:rPr>
        <w:t>Kooperation</w:t>
      </w:r>
    </w:p>
    <w:p w14:paraId="2D684ED9" w14:textId="77777777" w:rsidR="00000000" w:rsidRDefault="00000000">
      <w:pPr>
        <w:jc w:val="center"/>
        <w:rPr>
          <w:rFonts w:ascii="Arial" w:hAnsi="Arial" w:cs="Arial"/>
          <w:sz w:val="24"/>
          <w:szCs w:val="24"/>
        </w:rPr>
      </w:pPr>
    </w:p>
    <w:p w14:paraId="15A5A949" w14:textId="77777777" w:rsidR="00000000" w:rsidRDefault="00000000">
      <w:pPr>
        <w:rPr>
          <w:rFonts w:ascii="Arial" w:hAnsi="Arial" w:cs="Arial"/>
          <w:sz w:val="24"/>
          <w:szCs w:val="24"/>
        </w:rPr>
      </w:pPr>
    </w:p>
    <w:p w14:paraId="0F5C0FD1" w14:textId="77777777" w:rsidR="00000000" w:rsidRDefault="00000000">
      <w:pPr>
        <w:rPr>
          <w:rFonts w:ascii="Arial" w:hAnsi="Arial" w:cs="Arial"/>
          <w:sz w:val="24"/>
          <w:szCs w:val="24"/>
        </w:rPr>
      </w:pPr>
    </w:p>
    <w:p w14:paraId="59D7848A" w14:textId="77777777" w:rsidR="00000000" w:rsidRDefault="00000000">
      <w:pPr>
        <w:rPr>
          <w:rFonts w:ascii="Arial" w:hAnsi="Arial" w:cs="Arial"/>
          <w:sz w:val="24"/>
          <w:szCs w:val="24"/>
        </w:rPr>
      </w:pPr>
    </w:p>
    <w:p w14:paraId="3C048424" w14:textId="77777777" w:rsidR="00000000" w:rsidRDefault="00000000">
      <w:pPr>
        <w:rPr>
          <w:rFonts w:ascii="Arial" w:hAnsi="Arial" w:cs="Arial"/>
          <w:sz w:val="24"/>
          <w:szCs w:val="24"/>
        </w:rPr>
      </w:pPr>
    </w:p>
    <w:p w14:paraId="144E2309" w14:textId="77777777" w:rsidR="00000000" w:rsidRDefault="00000000">
      <w:pPr>
        <w:rPr>
          <w:rFonts w:ascii="Arial" w:hAnsi="Arial" w:cs="Arial"/>
          <w:sz w:val="24"/>
          <w:szCs w:val="24"/>
        </w:rPr>
      </w:pPr>
    </w:p>
    <w:p w14:paraId="14A2CE77" w14:textId="77777777" w:rsidR="00000000" w:rsidRDefault="00000000">
      <w:pPr>
        <w:rPr>
          <w:rFonts w:ascii="Arial" w:hAnsi="Arial" w:cs="Arial"/>
          <w:sz w:val="24"/>
          <w:szCs w:val="24"/>
        </w:rPr>
      </w:pPr>
    </w:p>
    <w:p w14:paraId="44D75591" w14:textId="77777777" w:rsidR="00000000" w:rsidRDefault="00000000">
      <w:pPr>
        <w:jc w:val="center"/>
        <w:rPr>
          <w:rFonts w:ascii="Arial" w:hAnsi="Arial" w:cs="Arial"/>
          <w:b/>
          <w:bCs/>
          <w:sz w:val="24"/>
          <w:szCs w:val="24"/>
        </w:rPr>
      </w:pPr>
      <w:r>
        <w:rPr>
          <w:rFonts w:ascii="Arial" w:hAnsi="Arial" w:cs="Arial"/>
          <w:b/>
          <w:bCs/>
          <w:sz w:val="24"/>
          <w:szCs w:val="24"/>
        </w:rPr>
        <w:t>Neue Wettbewerbsvorteile</w:t>
      </w:r>
    </w:p>
    <w:p w14:paraId="13FA6735" w14:textId="77777777" w:rsidR="00000000" w:rsidRDefault="00000000">
      <w:pPr>
        <w:spacing w:line="360" w:lineRule="auto"/>
        <w:jc w:val="both"/>
        <w:rPr>
          <w:rFonts w:ascii="Arial" w:hAnsi="Arial" w:cs="Arial"/>
          <w:sz w:val="24"/>
          <w:szCs w:val="24"/>
          <w:lang w:val="de-CH"/>
        </w:rPr>
      </w:pPr>
    </w:p>
    <w:p w14:paraId="08561354" w14:textId="77777777" w:rsidR="00000000" w:rsidRDefault="00000000">
      <w:pPr>
        <w:spacing w:line="360" w:lineRule="auto"/>
        <w:jc w:val="both"/>
        <w:rPr>
          <w:rFonts w:ascii="Arial" w:hAnsi="Arial" w:cs="Arial"/>
          <w:sz w:val="24"/>
          <w:szCs w:val="24"/>
          <w:lang w:val="de-CH"/>
        </w:rPr>
      </w:pPr>
    </w:p>
    <w:p w14:paraId="69304465"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Es ist in den nächsten Jahren notwendig, die Infrastruktur dieser “</w:t>
      </w:r>
      <w:proofErr w:type="spellStart"/>
      <w:r>
        <w:rPr>
          <w:rFonts w:ascii="Arial" w:hAnsi="Arial" w:cs="Arial"/>
          <w:sz w:val="24"/>
          <w:szCs w:val="24"/>
          <w:lang w:val="de-CH"/>
        </w:rPr>
        <w:t>flagships</w:t>
      </w:r>
      <w:proofErr w:type="spellEnd"/>
      <w:r>
        <w:rPr>
          <w:rFonts w:ascii="Arial" w:hAnsi="Arial" w:cs="Arial"/>
          <w:sz w:val="24"/>
          <w:szCs w:val="24"/>
          <w:lang w:val="de-CH"/>
        </w:rPr>
        <w:t xml:space="preserve">” zu erneuern, neue strategische Produkte zu attraktiven Preisen zu entwickeln, den Aufenthalt der Gäste so zu inszenieren, dass er zum Erlebnis wird. Niemand zweifelt daran, </w:t>
      </w:r>
      <w:proofErr w:type="gramStart"/>
      <w:r>
        <w:rPr>
          <w:rFonts w:ascii="Arial" w:hAnsi="Arial" w:cs="Arial"/>
          <w:sz w:val="24"/>
          <w:szCs w:val="24"/>
          <w:lang w:val="de-CH"/>
        </w:rPr>
        <w:t>das</w:t>
      </w:r>
      <w:proofErr w:type="gramEnd"/>
      <w:r>
        <w:rPr>
          <w:rFonts w:ascii="Arial" w:hAnsi="Arial" w:cs="Arial"/>
          <w:sz w:val="24"/>
          <w:szCs w:val="24"/>
          <w:lang w:val="de-CH"/>
        </w:rPr>
        <w:t xml:space="preserve"> zu diesem Erlebnis auch eine intakte Landschaft, eine gesunde Luft, eine feriengerechte </w:t>
      </w:r>
      <w:r>
        <w:rPr>
          <w:rFonts w:ascii="Arial" w:hAnsi="Arial" w:cs="Arial"/>
          <w:sz w:val="24"/>
          <w:szCs w:val="24"/>
          <w:lang w:val="de-CH"/>
        </w:rPr>
        <w:lastRenderedPageBreak/>
        <w:t>Ordnung des ruhenden und rollenden Verkehrs und andere Attraktionsfaktoren der Umwelt dazu gehören.</w:t>
      </w:r>
    </w:p>
    <w:p w14:paraId="7BBCD072" w14:textId="77777777" w:rsidR="00000000" w:rsidRDefault="00000000">
      <w:pPr>
        <w:spacing w:line="360" w:lineRule="auto"/>
        <w:jc w:val="both"/>
        <w:rPr>
          <w:rFonts w:ascii="Arial" w:hAnsi="Arial" w:cs="Arial"/>
          <w:sz w:val="24"/>
          <w:szCs w:val="24"/>
          <w:lang w:val="de-CH"/>
        </w:rPr>
      </w:pPr>
    </w:p>
    <w:p w14:paraId="1595ABFD"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Tourismus im alpinen Raum wird vorwiegend in der freien Natur praktiziert. Die </w:t>
      </w:r>
      <w:r>
        <w:rPr>
          <w:rFonts w:ascii="Arial" w:hAnsi="Arial" w:cs="Arial"/>
          <w:b/>
          <w:bCs/>
          <w:sz w:val="24"/>
          <w:szCs w:val="24"/>
          <w:lang w:val="de-CH"/>
        </w:rPr>
        <w:t xml:space="preserve">Produkte hängen stark von den klimatischen und naturräumlichen Bedingungen der Destinationen ab. </w:t>
      </w:r>
      <w:r>
        <w:rPr>
          <w:rFonts w:ascii="Arial" w:hAnsi="Arial" w:cs="Arial"/>
          <w:sz w:val="24"/>
          <w:szCs w:val="24"/>
          <w:lang w:val="de-CH"/>
        </w:rPr>
        <w:t xml:space="preserve">Destinationsmanagement ist im Interesse der Kunden immer auch Umweltmanagement. Wenn die Alpenkonvention nicht zum Papiertiger verkommen soll, sind nicht zuletzt die </w:t>
      </w:r>
      <w:proofErr w:type="spellStart"/>
      <w:r>
        <w:rPr>
          <w:rFonts w:ascii="Arial" w:hAnsi="Arial" w:cs="Arial"/>
          <w:sz w:val="24"/>
          <w:szCs w:val="24"/>
          <w:lang w:val="de-CH"/>
        </w:rPr>
        <w:t>Seilbahnenbetreiber</w:t>
      </w:r>
      <w:proofErr w:type="spellEnd"/>
      <w:r>
        <w:rPr>
          <w:rFonts w:ascii="Arial" w:hAnsi="Arial" w:cs="Arial"/>
          <w:sz w:val="24"/>
          <w:szCs w:val="24"/>
          <w:lang w:val="de-CH"/>
        </w:rPr>
        <w:t xml:space="preserve"> aufgerufen, bei der Umsetzung der Konvention eine bedeutende wirtschaftsfreundliche Rolle zu spielen.</w:t>
      </w:r>
    </w:p>
    <w:p w14:paraId="29F3C514" w14:textId="77777777" w:rsidR="00000000" w:rsidRDefault="00000000">
      <w:pPr>
        <w:spacing w:line="360" w:lineRule="auto"/>
        <w:jc w:val="both"/>
        <w:rPr>
          <w:rFonts w:ascii="Arial" w:hAnsi="Arial" w:cs="Arial"/>
          <w:sz w:val="24"/>
          <w:szCs w:val="24"/>
          <w:u w:val="single"/>
          <w:lang w:val="de-CH"/>
        </w:rPr>
      </w:pPr>
      <w:r>
        <w:rPr>
          <w:rFonts w:ascii="Arial" w:hAnsi="Arial" w:cs="Arial"/>
          <w:sz w:val="24"/>
          <w:szCs w:val="24"/>
          <w:u w:val="single"/>
          <w:lang w:val="de-CH"/>
        </w:rPr>
        <w:br w:type="page"/>
      </w:r>
      <w:r>
        <w:rPr>
          <w:rFonts w:ascii="Arial" w:hAnsi="Arial" w:cs="Arial"/>
          <w:b/>
          <w:bCs/>
          <w:sz w:val="24"/>
          <w:szCs w:val="24"/>
          <w:lang w:val="de-CH"/>
        </w:rPr>
        <w:lastRenderedPageBreak/>
        <w:t>Quellen</w:t>
      </w:r>
    </w:p>
    <w:p w14:paraId="07DC64A3" w14:textId="77777777" w:rsidR="00000000" w:rsidRDefault="00000000">
      <w:pPr>
        <w:spacing w:line="360" w:lineRule="auto"/>
        <w:jc w:val="both"/>
        <w:rPr>
          <w:rFonts w:ascii="Arial" w:hAnsi="Arial" w:cs="Arial"/>
          <w:sz w:val="24"/>
          <w:szCs w:val="24"/>
          <w:u w:val="single"/>
          <w:lang w:val="de-CH"/>
        </w:rPr>
      </w:pPr>
    </w:p>
    <w:p w14:paraId="2D0D88EC" w14:textId="77777777" w:rsidR="00000000" w:rsidRDefault="00000000">
      <w:pPr>
        <w:numPr>
          <w:ilvl w:val="0"/>
          <w:numId w:val="2"/>
        </w:numPr>
        <w:tabs>
          <w:tab w:val="left" w:pos="284"/>
        </w:tabs>
        <w:spacing w:line="360" w:lineRule="auto"/>
        <w:jc w:val="both"/>
        <w:rPr>
          <w:rFonts w:ascii="Arial" w:hAnsi="Arial" w:cs="Arial"/>
          <w:sz w:val="24"/>
          <w:szCs w:val="24"/>
          <w:lang w:val="de-CH"/>
        </w:rPr>
      </w:pPr>
      <w:r>
        <w:rPr>
          <w:rFonts w:ascii="Arial" w:hAnsi="Arial" w:cs="Arial"/>
          <w:sz w:val="24"/>
          <w:szCs w:val="24"/>
          <w:lang w:val="de-CH"/>
        </w:rPr>
        <w:t>Übereinkommen zum Schutz der Alpen (Alpenkonvention) und Ausführungsprotokolle “Raumplanung und nachhaltige Entwicklung” “Berglandwirtschaft”, “Natur-schutz und Landschaftspflege”, “Bergwald” und “Tourismus”; Entwürfe Protokolle “Verkehr”, “Bodenschutz” und “Energie”</w:t>
      </w:r>
    </w:p>
    <w:p w14:paraId="7B4A990D" w14:textId="77777777" w:rsidR="00000000" w:rsidRDefault="00000000">
      <w:pPr>
        <w:spacing w:line="360" w:lineRule="auto"/>
        <w:jc w:val="both"/>
        <w:rPr>
          <w:rFonts w:ascii="Arial" w:hAnsi="Arial" w:cs="Arial"/>
          <w:sz w:val="24"/>
          <w:szCs w:val="24"/>
          <w:u w:val="single"/>
          <w:lang w:val="de-CH"/>
        </w:rPr>
      </w:pPr>
    </w:p>
    <w:p w14:paraId="77DE8753" w14:textId="77777777" w:rsidR="00000000" w:rsidRDefault="00000000">
      <w:pPr>
        <w:numPr>
          <w:ilvl w:val="0"/>
          <w:numId w:val="2"/>
        </w:numPr>
        <w:tabs>
          <w:tab w:val="left" w:pos="284"/>
        </w:tabs>
        <w:spacing w:line="360" w:lineRule="auto"/>
        <w:jc w:val="both"/>
        <w:rPr>
          <w:rFonts w:ascii="Arial" w:hAnsi="Arial" w:cs="Arial"/>
          <w:sz w:val="24"/>
          <w:szCs w:val="24"/>
          <w:lang w:val="de-CH"/>
        </w:rPr>
      </w:pPr>
      <w:r>
        <w:rPr>
          <w:rFonts w:ascii="Arial" w:hAnsi="Arial" w:cs="Arial"/>
          <w:sz w:val="24"/>
          <w:szCs w:val="24"/>
          <w:lang w:val="de-CH"/>
        </w:rPr>
        <w:t>BUWAL, Vertiefung sozio-ökonomischer Aspekte der Alpenkonvention und ihrer Protokolle, Umwelt-Materialien Nr. 2 Natur und Landschaft, Bern 1993</w:t>
      </w:r>
    </w:p>
    <w:p w14:paraId="2EFA61E1" w14:textId="77777777" w:rsidR="00000000" w:rsidRDefault="00000000">
      <w:pPr>
        <w:spacing w:line="360" w:lineRule="auto"/>
        <w:jc w:val="both"/>
        <w:rPr>
          <w:rFonts w:ascii="Arial" w:hAnsi="Arial" w:cs="Arial"/>
          <w:sz w:val="24"/>
          <w:szCs w:val="24"/>
          <w:lang w:val="de-CH"/>
        </w:rPr>
      </w:pPr>
    </w:p>
    <w:p w14:paraId="5689CFC6" w14:textId="77777777" w:rsidR="00000000" w:rsidRDefault="00000000">
      <w:pPr>
        <w:numPr>
          <w:ilvl w:val="0"/>
          <w:numId w:val="2"/>
        </w:numPr>
        <w:tabs>
          <w:tab w:val="left" w:pos="284"/>
        </w:tabs>
        <w:spacing w:line="360" w:lineRule="auto"/>
        <w:jc w:val="both"/>
        <w:rPr>
          <w:rFonts w:ascii="Arial" w:hAnsi="Arial" w:cs="Arial"/>
          <w:sz w:val="24"/>
          <w:szCs w:val="24"/>
          <w:lang w:val="de-CH"/>
        </w:rPr>
      </w:pPr>
      <w:r>
        <w:rPr>
          <w:rFonts w:ascii="Arial" w:hAnsi="Arial" w:cs="Arial"/>
          <w:sz w:val="24"/>
          <w:szCs w:val="24"/>
          <w:lang w:val="de-CH"/>
        </w:rPr>
        <w:t>Danz, W., Ortner, H., Die Alpenkonvention, eine Zwischenbilanz, CIPRA, München 1993</w:t>
      </w:r>
    </w:p>
    <w:p w14:paraId="7FF4D35D" w14:textId="77777777" w:rsidR="00000000" w:rsidRDefault="00000000">
      <w:pPr>
        <w:spacing w:line="360" w:lineRule="auto"/>
        <w:jc w:val="both"/>
        <w:rPr>
          <w:rFonts w:ascii="Arial" w:hAnsi="Arial" w:cs="Arial"/>
          <w:sz w:val="24"/>
          <w:szCs w:val="24"/>
          <w:u w:val="single"/>
          <w:lang w:val="de-CH"/>
        </w:rPr>
      </w:pPr>
    </w:p>
    <w:p w14:paraId="6E5DA153" w14:textId="77777777" w:rsidR="00000000" w:rsidRDefault="00000000">
      <w:pPr>
        <w:numPr>
          <w:ilvl w:val="0"/>
          <w:numId w:val="2"/>
        </w:numPr>
        <w:tabs>
          <w:tab w:val="left" w:pos="284"/>
        </w:tabs>
        <w:spacing w:line="360" w:lineRule="auto"/>
        <w:jc w:val="both"/>
        <w:rPr>
          <w:rFonts w:ascii="Arial" w:hAnsi="Arial" w:cs="Arial"/>
          <w:sz w:val="24"/>
          <w:szCs w:val="24"/>
          <w:lang w:val="de-CH"/>
        </w:rPr>
      </w:pPr>
      <w:r>
        <w:rPr>
          <w:rFonts w:ascii="Arial" w:hAnsi="Arial" w:cs="Arial"/>
          <w:sz w:val="24"/>
          <w:szCs w:val="24"/>
          <w:lang w:val="de-CH"/>
        </w:rPr>
        <w:t xml:space="preserve">Keller, P., Die Alpenkonvention, eine Beurteilung aus tourismuspolitscher Sicht, Jahrbuch der </w:t>
      </w:r>
      <w:proofErr w:type="gramStart"/>
      <w:r>
        <w:rPr>
          <w:rFonts w:ascii="Arial" w:hAnsi="Arial" w:cs="Arial"/>
          <w:sz w:val="24"/>
          <w:szCs w:val="24"/>
          <w:lang w:val="de-CH"/>
        </w:rPr>
        <w:t>Schweizerischen</w:t>
      </w:r>
      <w:proofErr w:type="gramEnd"/>
      <w:r>
        <w:rPr>
          <w:rFonts w:ascii="Arial" w:hAnsi="Arial" w:cs="Arial"/>
          <w:sz w:val="24"/>
          <w:szCs w:val="24"/>
          <w:lang w:val="de-CH"/>
        </w:rPr>
        <w:t xml:space="preserve"> Tourismuswirtschaft 1992/93, St. Gallen 1993,</w:t>
      </w:r>
    </w:p>
    <w:p w14:paraId="1902E7D0" w14:textId="77777777" w:rsidR="00000000" w:rsidRDefault="00000000">
      <w:pPr>
        <w:tabs>
          <w:tab w:val="left" w:pos="284"/>
        </w:tabs>
        <w:spacing w:line="360" w:lineRule="auto"/>
        <w:jc w:val="both"/>
        <w:rPr>
          <w:rFonts w:ascii="Arial" w:hAnsi="Arial" w:cs="Arial"/>
          <w:sz w:val="24"/>
          <w:szCs w:val="24"/>
          <w:lang w:val="de-CH"/>
        </w:rPr>
      </w:pPr>
      <w:r>
        <w:rPr>
          <w:rFonts w:ascii="Arial" w:hAnsi="Arial" w:cs="Arial"/>
          <w:sz w:val="24"/>
          <w:szCs w:val="24"/>
          <w:lang w:val="de-CH"/>
        </w:rPr>
        <w:tab/>
        <w:t>S. 65 - 85</w:t>
      </w:r>
    </w:p>
    <w:p w14:paraId="1F83D761" w14:textId="77777777" w:rsidR="00000000" w:rsidRDefault="00000000">
      <w:pPr>
        <w:spacing w:line="360" w:lineRule="auto"/>
        <w:jc w:val="both"/>
        <w:rPr>
          <w:rFonts w:ascii="Arial" w:hAnsi="Arial" w:cs="Arial"/>
          <w:sz w:val="24"/>
          <w:szCs w:val="24"/>
          <w:lang w:val="de-CH"/>
        </w:rPr>
      </w:pPr>
    </w:p>
    <w:p w14:paraId="1FEA5C49" w14:textId="77777777" w:rsidR="00000000" w:rsidRDefault="00000000">
      <w:pPr>
        <w:tabs>
          <w:tab w:val="left" w:pos="284"/>
        </w:tabs>
        <w:spacing w:line="360" w:lineRule="auto"/>
        <w:jc w:val="both"/>
        <w:rPr>
          <w:rFonts w:ascii="Arial" w:hAnsi="Arial" w:cs="Arial"/>
          <w:sz w:val="24"/>
          <w:szCs w:val="24"/>
          <w:lang w:val="de-CH"/>
        </w:rPr>
      </w:pPr>
    </w:p>
    <w:p w14:paraId="7CE33143" w14:textId="77777777" w:rsidR="00000000" w:rsidRDefault="00000000">
      <w:pPr>
        <w:numPr>
          <w:ilvl w:val="0"/>
          <w:numId w:val="2"/>
        </w:numPr>
        <w:tabs>
          <w:tab w:val="left" w:pos="284"/>
        </w:tabs>
        <w:spacing w:line="360" w:lineRule="auto"/>
        <w:jc w:val="both"/>
        <w:rPr>
          <w:rFonts w:ascii="Arial" w:hAnsi="Arial" w:cs="Arial"/>
          <w:sz w:val="24"/>
          <w:szCs w:val="24"/>
          <w:lang w:val="de-CH"/>
        </w:rPr>
      </w:pPr>
      <w:r>
        <w:rPr>
          <w:rFonts w:ascii="Arial" w:hAnsi="Arial" w:cs="Arial"/>
          <w:sz w:val="24"/>
          <w:szCs w:val="24"/>
          <w:lang w:val="de-CH"/>
        </w:rPr>
        <w:t xml:space="preserve">Keller, P., </w:t>
      </w:r>
      <w:proofErr w:type="spellStart"/>
      <w:r>
        <w:rPr>
          <w:rFonts w:ascii="Arial" w:hAnsi="Arial" w:cs="Arial"/>
          <w:sz w:val="24"/>
          <w:szCs w:val="24"/>
          <w:lang w:val="de-CH"/>
        </w:rPr>
        <w:t>Etude</w:t>
      </w:r>
      <w:proofErr w:type="spellEnd"/>
      <w:r>
        <w:rPr>
          <w:rFonts w:ascii="Arial" w:hAnsi="Arial" w:cs="Arial"/>
          <w:sz w:val="24"/>
          <w:szCs w:val="24"/>
          <w:lang w:val="de-CH"/>
        </w:rPr>
        <w:t xml:space="preserve"> globale du </w:t>
      </w:r>
      <w:proofErr w:type="spellStart"/>
      <w:r>
        <w:rPr>
          <w:rFonts w:ascii="Arial" w:hAnsi="Arial" w:cs="Arial"/>
          <w:sz w:val="24"/>
          <w:szCs w:val="24"/>
          <w:lang w:val="de-CH"/>
        </w:rPr>
        <w:t>tourisme</w:t>
      </w:r>
      <w:proofErr w:type="spellEnd"/>
      <w:r>
        <w:rPr>
          <w:rFonts w:ascii="Arial" w:hAnsi="Arial" w:cs="Arial"/>
          <w:sz w:val="24"/>
          <w:szCs w:val="24"/>
          <w:lang w:val="de-CH"/>
        </w:rPr>
        <w:t xml:space="preserve"> de neige et des </w:t>
      </w:r>
      <w:proofErr w:type="spellStart"/>
      <w:r>
        <w:rPr>
          <w:rFonts w:ascii="Arial" w:hAnsi="Arial" w:cs="Arial"/>
          <w:sz w:val="24"/>
          <w:szCs w:val="24"/>
          <w:lang w:val="de-CH"/>
        </w:rPr>
        <w:t>sports</w:t>
      </w:r>
      <w:proofErr w:type="spellEnd"/>
      <w:r>
        <w:rPr>
          <w:rFonts w:ascii="Arial" w:hAnsi="Arial" w:cs="Arial"/>
          <w:sz w:val="24"/>
          <w:szCs w:val="24"/>
          <w:lang w:val="de-CH"/>
        </w:rPr>
        <w:t xml:space="preserve"> </w:t>
      </w:r>
      <w:proofErr w:type="spellStart"/>
      <w:r>
        <w:rPr>
          <w:rFonts w:ascii="Arial" w:hAnsi="Arial" w:cs="Arial"/>
          <w:sz w:val="24"/>
          <w:szCs w:val="24"/>
          <w:lang w:val="de-CH"/>
        </w:rPr>
        <w:t>d’hiver</w:t>
      </w:r>
      <w:proofErr w:type="spellEnd"/>
      <w:r>
        <w:rPr>
          <w:rFonts w:ascii="Arial" w:hAnsi="Arial" w:cs="Arial"/>
          <w:sz w:val="24"/>
          <w:szCs w:val="24"/>
          <w:lang w:val="de-CH"/>
        </w:rPr>
        <w:t xml:space="preserve">, Rapport de </w:t>
      </w:r>
      <w:proofErr w:type="spellStart"/>
      <w:r>
        <w:rPr>
          <w:rFonts w:ascii="Arial" w:hAnsi="Arial" w:cs="Arial"/>
          <w:sz w:val="24"/>
          <w:szCs w:val="24"/>
          <w:lang w:val="de-CH"/>
        </w:rPr>
        <w:t>base</w:t>
      </w:r>
      <w:proofErr w:type="spellEnd"/>
      <w:r>
        <w:rPr>
          <w:rFonts w:ascii="Arial" w:hAnsi="Arial" w:cs="Arial"/>
          <w:sz w:val="24"/>
          <w:szCs w:val="24"/>
          <w:lang w:val="de-CH"/>
        </w:rPr>
        <w:t xml:space="preserve">, </w:t>
      </w:r>
      <w:proofErr w:type="spellStart"/>
      <w:r>
        <w:rPr>
          <w:rFonts w:ascii="Arial" w:hAnsi="Arial" w:cs="Arial"/>
          <w:sz w:val="24"/>
          <w:szCs w:val="24"/>
          <w:lang w:val="de-CH"/>
        </w:rPr>
        <w:t>Congrès</w:t>
      </w:r>
      <w:proofErr w:type="spellEnd"/>
      <w:r>
        <w:rPr>
          <w:rFonts w:ascii="Arial" w:hAnsi="Arial" w:cs="Arial"/>
          <w:sz w:val="24"/>
          <w:szCs w:val="24"/>
          <w:lang w:val="de-CH"/>
        </w:rPr>
        <w:t xml:space="preserve"> </w:t>
      </w:r>
      <w:proofErr w:type="spellStart"/>
      <w:r>
        <w:rPr>
          <w:rFonts w:ascii="Arial" w:hAnsi="Arial" w:cs="Arial"/>
          <w:sz w:val="24"/>
          <w:szCs w:val="24"/>
          <w:lang w:val="de-CH"/>
        </w:rPr>
        <w:t>mondial</w:t>
      </w:r>
      <w:proofErr w:type="spellEnd"/>
      <w:r>
        <w:rPr>
          <w:rFonts w:ascii="Arial" w:hAnsi="Arial" w:cs="Arial"/>
          <w:sz w:val="24"/>
          <w:szCs w:val="24"/>
          <w:lang w:val="de-CH"/>
        </w:rPr>
        <w:t xml:space="preserve"> du </w:t>
      </w:r>
      <w:proofErr w:type="spellStart"/>
      <w:r>
        <w:rPr>
          <w:rFonts w:ascii="Arial" w:hAnsi="Arial" w:cs="Arial"/>
          <w:sz w:val="24"/>
          <w:szCs w:val="24"/>
          <w:lang w:val="de-CH"/>
        </w:rPr>
        <w:t>tourisme</w:t>
      </w:r>
      <w:proofErr w:type="spellEnd"/>
      <w:r>
        <w:rPr>
          <w:rFonts w:ascii="Arial" w:hAnsi="Arial" w:cs="Arial"/>
          <w:sz w:val="24"/>
          <w:szCs w:val="24"/>
          <w:lang w:val="de-CH"/>
        </w:rPr>
        <w:t xml:space="preserve"> de neige et des </w:t>
      </w:r>
      <w:proofErr w:type="spellStart"/>
      <w:r>
        <w:rPr>
          <w:rFonts w:ascii="Arial" w:hAnsi="Arial" w:cs="Arial"/>
          <w:sz w:val="24"/>
          <w:szCs w:val="24"/>
          <w:lang w:val="de-CH"/>
        </w:rPr>
        <w:t>sports</w:t>
      </w:r>
      <w:proofErr w:type="spellEnd"/>
      <w:r>
        <w:rPr>
          <w:rFonts w:ascii="Arial" w:hAnsi="Arial" w:cs="Arial"/>
          <w:sz w:val="24"/>
          <w:szCs w:val="24"/>
          <w:lang w:val="de-CH"/>
        </w:rPr>
        <w:t xml:space="preserve"> </w:t>
      </w:r>
      <w:proofErr w:type="spellStart"/>
      <w:r>
        <w:rPr>
          <w:rFonts w:ascii="Arial" w:hAnsi="Arial" w:cs="Arial"/>
          <w:sz w:val="24"/>
          <w:szCs w:val="24"/>
          <w:lang w:val="de-CH"/>
        </w:rPr>
        <w:t>d’hiver</w:t>
      </w:r>
      <w:proofErr w:type="spellEnd"/>
      <w:r>
        <w:rPr>
          <w:rFonts w:ascii="Arial" w:hAnsi="Arial" w:cs="Arial"/>
          <w:sz w:val="24"/>
          <w:szCs w:val="24"/>
          <w:lang w:val="de-CH"/>
        </w:rPr>
        <w:t xml:space="preserve">, Gouvernement </w:t>
      </w:r>
      <w:proofErr w:type="spellStart"/>
      <w:r>
        <w:rPr>
          <w:rFonts w:ascii="Arial" w:hAnsi="Arial" w:cs="Arial"/>
          <w:sz w:val="24"/>
          <w:szCs w:val="24"/>
          <w:lang w:val="de-CH"/>
        </w:rPr>
        <w:t>d’Andorra</w:t>
      </w:r>
      <w:proofErr w:type="spellEnd"/>
      <w:r>
        <w:rPr>
          <w:rFonts w:ascii="Arial" w:hAnsi="Arial" w:cs="Arial"/>
          <w:sz w:val="24"/>
          <w:szCs w:val="24"/>
          <w:lang w:val="de-CH"/>
        </w:rPr>
        <w:t xml:space="preserve"> et Organisation </w:t>
      </w:r>
      <w:proofErr w:type="spellStart"/>
      <w:r>
        <w:rPr>
          <w:rFonts w:ascii="Arial" w:hAnsi="Arial" w:cs="Arial"/>
          <w:sz w:val="24"/>
          <w:szCs w:val="24"/>
          <w:lang w:val="de-CH"/>
        </w:rPr>
        <w:t>mondiale</w:t>
      </w:r>
      <w:proofErr w:type="spellEnd"/>
      <w:r>
        <w:rPr>
          <w:rFonts w:ascii="Arial" w:hAnsi="Arial" w:cs="Arial"/>
          <w:sz w:val="24"/>
          <w:szCs w:val="24"/>
          <w:lang w:val="de-CH"/>
        </w:rPr>
        <w:t xml:space="preserve"> du </w:t>
      </w:r>
      <w:proofErr w:type="spellStart"/>
      <w:r>
        <w:rPr>
          <w:rFonts w:ascii="Arial" w:hAnsi="Arial" w:cs="Arial"/>
          <w:sz w:val="24"/>
          <w:szCs w:val="24"/>
          <w:lang w:val="de-CH"/>
        </w:rPr>
        <w:t>tourisme</w:t>
      </w:r>
      <w:proofErr w:type="spellEnd"/>
      <w:r>
        <w:rPr>
          <w:rFonts w:ascii="Arial" w:hAnsi="Arial" w:cs="Arial"/>
          <w:sz w:val="24"/>
          <w:szCs w:val="24"/>
          <w:lang w:val="de-CH"/>
        </w:rPr>
        <w:t xml:space="preserve"> (OMT), </w:t>
      </w:r>
      <w:proofErr w:type="spellStart"/>
      <w:r>
        <w:rPr>
          <w:rFonts w:ascii="Arial" w:hAnsi="Arial" w:cs="Arial"/>
          <w:sz w:val="24"/>
          <w:szCs w:val="24"/>
          <w:lang w:val="de-CH"/>
        </w:rPr>
        <w:t>Escaldes</w:t>
      </w:r>
      <w:proofErr w:type="spellEnd"/>
      <w:r>
        <w:rPr>
          <w:rFonts w:ascii="Arial" w:hAnsi="Arial" w:cs="Arial"/>
          <w:sz w:val="24"/>
          <w:szCs w:val="24"/>
          <w:lang w:val="de-CH"/>
        </w:rPr>
        <w:t>, Avril 1998</w:t>
      </w:r>
    </w:p>
    <w:p w14:paraId="32E5C1E4" w14:textId="77777777" w:rsidR="00000000" w:rsidRDefault="00000000">
      <w:pPr>
        <w:spacing w:line="360" w:lineRule="auto"/>
        <w:jc w:val="both"/>
        <w:rPr>
          <w:rFonts w:ascii="Arial" w:hAnsi="Arial" w:cs="Arial"/>
          <w:sz w:val="24"/>
          <w:szCs w:val="24"/>
          <w:u w:val="single"/>
          <w:lang w:val="de-CH"/>
        </w:rPr>
      </w:pPr>
    </w:p>
    <w:p w14:paraId="334C06B2" w14:textId="77777777" w:rsidR="00000000" w:rsidRDefault="00000000">
      <w:pPr>
        <w:spacing w:line="360" w:lineRule="auto"/>
        <w:jc w:val="both"/>
        <w:rPr>
          <w:rFonts w:ascii="Arial" w:hAnsi="Arial" w:cs="Arial"/>
          <w:b/>
          <w:bCs/>
          <w:sz w:val="24"/>
          <w:szCs w:val="24"/>
          <w:lang w:val="de-CH"/>
        </w:rPr>
      </w:pPr>
      <w:r>
        <w:rPr>
          <w:rFonts w:ascii="Arial" w:hAnsi="Arial" w:cs="Arial"/>
          <w:sz w:val="24"/>
          <w:szCs w:val="24"/>
          <w:u w:val="single"/>
          <w:lang w:val="de-CH"/>
        </w:rPr>
        <w:br w:type="page"/>
      </w:r>
      <w:r>
        <w:rPr>
          <w:rFonts w:ascii="Arial" w:hAnsi="Arial" w:cs="Arial"/>
          <w:b/>
          <w:bCs/>
          <w:sz w:val="24"/>
          <w:szCs w:val="24"/>
          <w:u w:val="single"/>
          <w:lang w:val="de-CH"/>
        </w:rPr>
        <w:lastRenderedPageBreak/>
        <w:t>Inhaltsverzeichnis</w:t>
      </w:r>
    </w:p>
    <w:p w14:paraId="06A99D5B" w14:textId="77777777" w:rsidR="00000000" w:rsidRDefault="00000000">
      <w:pPr>
        <w:spacing w:line="360" w:lineRule="auto"/>
        <w:jc w:val="both"/>
        <w:rPr>
          <w:rFonts w:ascii="Arial" w:hAnsi="Arial" w:cs="Arial"/>
          <w:b/>
          <w:bCs/>
          <w:sz w:val="24"/>
          <w:szCs w:val="24"/>
          <w:lang w:val="de-CH"/>
        </w:rPr>
      </w:pPr>
    </w:p>
    <w:p w14:paraId="3406527F"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Das Vertragswerk im Überblick</w:t>
      </w:r>
    </w:p>
    <w:p w14:paraId="7197B2F1"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ganzheitliche und vernetzte Sicht</w:t>
      </w:r>
    </w:p>
    <w:p w14:paraId="63B8BB77" w14:textId="77777777" w:rsidR="00000000" w:rsidRDefault="00000000">
      <w:pPr>
        <w:spacing w:line="360" w:lineRule="auto"/>
        <w:jc w:val="both"/>
        <w:rPr>
          <w:rFonts w:ascii="Arial" w:hAnsi="Arial" w:cs="Arial"/>
          <w:b/>
          <w:bCs/>
          <w:sz w:val="24"/>
          <w:szCs w:val="24"/>
          <w:lang w:val="de-CH"/>
        </w:rPr>
      </w:pPr>
    </w:p>
    <w:p w14:paraId="40FC9E12"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Erbsünde der Konvention</w:t>
      </w:r>
    </w:p>
    <w:p w14:paraId="3648EA36"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einseitige Schutzinitiative</w:t>
      </w:r>
    </w:p>
    <w:p w14:paraId="264DF302" w14:textId="77777777" w:rsidR="00000000" w:rsidRDefault="00000000">
      <w:pPr>
        <w:spacing w:line="360" w:lineRule="auto"/>
        <w:jc w:val="both"/>
        <w:rPr>
          <w:rFonts w:ascii="Arial" w:hAnsi="Arial" w:cs="Arial"/>
          <w:b/>
          <w:bCs/>
          <w:sz w:val="24"/>
          <w:szCs w:val="24"/>
          <w:lang w:val="de-CH"/>
        </w:rPr>
      </w:pPr>
    </w:p>
    <w:p w14:paraId="177061F4"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xml:space="preserve">Der späte </w:t>
      </w:r>
      <w:proofErr w:type="spellStart"/>
      <w:r>
        <w:rPr>
          <w:rFonts w:ascii="Arial" w:hAnsi="Arial" w:cs="Arial"/>
          <w:b/>
          <w:bCs/>
          <w:sz w:val="24"/>
          <w:szCs w:val="24"/>
          <w:lang w:val="de-CH"/>
        </w:rPr>
        <w:t>Paradigmawechsel</w:t>
      </w:r>
      <w:proofErr w:type="spellEnd"/>
    </w:p>
    <w:p w14:paraId="4D6A9965"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xml:space="preserve">- ausgewogenes </w:t>
      </w:r>
      <w:proofErr w:type="spellStart"/>
      <w:r>
        <w:rPr>
          <w:rFonts w:ascii="Arial" w:hAnsi="Arial" w:cs="Arial"/>
          <w:b/>
          <w:bCs/>
          <w:sz w:val="24"/>
          <w:szCs w:val="24"/>
          <w:lang w:val="de-CH"/>
        </w:rPr>
        <w:t>Verhältinis</w:t>
      </w:r>
      <w:proofErr w:type="spellEnd"/>
      <w:r>
        <w:rPr>
          <w:rFonts w:ascii="Arial" w:hAnsi="Arial" w:cs="Arial"/>
          <w:b/>
          <w:bCs/>
          <w:sz w:val="24"/>
          <w:szCs w:val="24"/>
          <w:lang w:val="de-CH"/>
        </w:rPr>
        <w:t xml:space="preserve"> zwischen Schutz und Entwicklung</w:t>
      </w:r>
    </w:p>
    <w:p w14:paraId="0D8B83AC" w14:textId="77777777" w:rsidR="00000000" w:rsidRDefault="00000000">
      <w:pPr>
        <w:spacing w:line="360" w:lineRule="auto"/>
        <w:jc w:val="both"/>
        <w:rPr>
          <w:rFonts w:ascii="Arial" w:hAnsi="Arial" w:cs="Arial"/>
          <w:b/>
          <w:bCs/>
          <w:sz w:val="24"/>
          <w:szCs w:val="24"/>
          <w:lang w:val="de-CH"/>
        </w:rPr>
      </w:pPr>
    </w:p>
    <w:p w14:paraId="3C471801"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Das Problem der räumlichen Abgrenzung</w:t>
      </w:r>
    </w:p>
    <w:p w14:paraId="0E70B2E3"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wirtschaftliche und orographische Räume</w:t>
      </w:r>
    </w:p>
    <w:p w14:paraId="148B5DBF" w14:textId="77777777" w:rsidR="00000000" w:rsidRDefault="00000000">
      <w:pPr>
        <w:spacing w:line="360" w:lineRule="auto"/>
        <w:jc w:val="both"/>
        <w:rPr>
          <w:rFonts w:ascii="Arial" w:hAnsi="Arial" w:cs="Arial"/>
          <w:b/>
          <w:bCs/>
          <w:sz w:val="24"/>
          <w:szCs w:val="24"/>
          <w:lang w:val="de-CH"/>
        </w:rPr>
      </w:pPr>
    </w:p>
    <w:p w14:paraId="41983377"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staatspolitische Ausrichtung</w:t>
      </w:r>
    </w:p>
    <w:p w14:paraId="06FB3639"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Seilbahn- und Tourismuswirtschaft als Störfaktor</w:t>
      </w:r>
    </w:p>
    <w:p w14:paraId="6E5BE1F3" w14:textId="77777777" w:rsidR="00000000" w:rsidRDefault="00000000">
      <w:pPr>
        <w:spacing w:line="360" w:lineRule="auto"/>
        <w:jc w:val="both"/>
        <w:rPr>
          <w:rFonts w:ascii="Arial" w:hAnsi="Arial" w:cs="Arial"/>
          <w:b/>
          <w:bCs/>
          <w:sz w:val="24"/>
          <w:szCs w:val="24"/>
          <w:lang w:val="de-CH"/>
        </w:rPr>
      </w:pPr>
    </w:p>
    <w:p w14:paraId="55F81EC9"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geopolitischen Stärken</w:t>
      </w:r>
    </w:p>
    <w:p w14:paraId="2AC1FA6F"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Anerkennung der Sonderstellung des Alpenraums</w:t>
      </w:r>
    </w:p>
    <w:p w14:paraId="6EB14000" w14:textId="77777777" w:rsidR="00000000" w:rsidRDefault="00000000">
      <w:pPr>
        <w:spacing w:line="360" w:lineRule="auto"/>
        <w:jc w:val="both"/>
        <w:rPr>
          <w:rFonts w:ascii="Arial" w:hAnsi="Arial" w:cs="Arial"/>
          <w:b/>
          <w:bCs/>
          <w:sz w:val="24"/>
          <w:szCs w:val="24"/>
          <w:lang w:val="de-CH"/>
        </w:rPr>
      </w:pPr>
    </w:p>
    <w:p w14:paraId="20F12B60"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wirtschaftspolitische Schlagzeile</w:t>
      </w:r>
    </w:p>
    <w:p w14:paraId="5F19C097"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keine Aufhebung von Wettbewerbsverzerrungen</w:t>
      </w:r>
    </w:p>
    <w:p w14:paraId="79FE3BF7" w14:textId="77777777" w:rsidR="00000000" w:rsidRDefault="00000000">
      <w:pPr>
        <w:spacing w:line="360" w:lineRule="auto"/>
        <w:jc w:val="both"/>
        <w:rPr>
          <w:rFonts w:ascii="Arial" w:hAnsi="Arial" w:cs="Arial"/>
          <w:b/>
          <w:bCs/>
          <w:sz w:val="24"/>
          <w:szCs w:val="24"/>
          <w:lang w:val="de-CH"/>
        </w:rPr>
      </w:pPr>
    </w:p>
    <w:p w14:paraId="294F6E24"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ungewisse Umsetzung</w:t>
      </w:r>
    </w:p>
    <w:p w14:paraId="674114D9"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institutionelle Ungereimtheiten</w:t>
      </w:r>
    </w:p>
    <w:p w14:paraId="46C9A465" w14:textId="77777777" w:rsidR="00000000" w:rsidRDefault="00000000">
      <w:pPr>
        <w:spacing w:line="360" w:lineRule="auto"/>
        <w:jc w:val="both"/>
        <w:rPr>
          <w:rFonts w:ascii="Arial" w:hAnsi="Arial" w:cs="Arial"/>
          <w:b/>
          <w:bCs/>
          <w:sz w:val="24"/>
          <w:szCs w:val="24"/>
          <w:lang w:val="de-CH"/>
        </w:rPr>
      </w:pPr>
    </w:p>
    <w:p w14:paraId="40B48F2F"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vordringlichen Herausforderungen der Seilbahnwirtschaft an der Jahr</w:t>
      </w:r>
      <w:r>
        <w:rPr>
          <w:rFonts w:ascii="Arial" w:hAnsi="Arial" w:cs="Arial"/>
          <w:b/>
          <w:bCs/>
          <w:sz w:val="24"/>
          <w:szCs w:val="24"/>
          <w:lang w:val="de-CH"/>
        </w:rPr>
        <w:softHyphen/>
        <w:t>hundertwende</w:t>
      </w:r>
    </w:p>
    <w:p w14:paraId="69E5C567" w14:textId="77777777" w:rsidR="006E6F49"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Überwindung der Struktur- und Wachstumsschwächen</w:t>
      </w:r>
    </w:p>
    <w:sectPr w:rsidR="006E6F49">
      <w:headerReference w:type="default" r:id="rId8"/>
      <w:pgSz w:w="11907" w:h="16840"/>
      <w:pgMar w:top="1985" w:right="907" w:bottom="1701" w:left="1701" w:header="851"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15AB" w14:textId="77777777" w:rsidR="006E6F49" w:rsidRDefault="006E6F49">
      <w:r>
        <w:separator/>
      </w:r>
    </w:p>
  </w:endnote>
  <w:endnote w:type="continuationSeparator" w:id="0">
    <w:p w14:paraId="39507B47" w14:textId="77777777" w:rsidR="006E6F49" w:rsidRDefault="006E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249D" w14:textId="77777777" w:rsidR="006E6F49" w:rsidRDefault="006E6F49">
      <w:r>
        <w:separator/>
      </w:r>
    </w:p>
  </w:footnote>
  <w:footnote w:type="continuationSeparator" w:id="0">
    <w:p w14:paraId="5B96CD66" w14:textId="77777777" w:rsidR="006E6F49" w:rsidRDefault="006E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8776" w14:textId="77777777" w:rsidR="00000000" w:rsidRDefault="00000000">
    <w:pPr>
      <w:pStyle w:val="Kopfzeile"/>
      <w:jc w:val="center"/>
      <w:rPr>
        <w:rFonts w:ascii="Arial" w:hAnsi="Arial" w:cs="Arial"/>
        <w:sz w:val="24"/>
        <w:szCs w:val="24"/>
      </w:rPr>
    </w:pPr>
    <w:r>
      <w:rPr>
        <w:rFonts w:ascii="Arial" w:hAnsi="Arial" w:cs="Arial"/>
        <w:sz w:val="24"/>
        <w:szCs w:val="24"/>
      </w:rPr>
      <w:t xml:space="preserve">- </w:t>
    </w:r>
    <w:r>
      <w:rPr>
        <w:rStyle w:val="Seitenzahl"/>
        <w:rFonts w:ascii="Arial" w:hAnsi="Arial" w:cs="Arial"/>
        <w:sz w:val="24"/>
        <w:szCs w:val="24"/>
      </w:rPr>
      <w:fldChar w:fldCharType="begin"/>
    </w:r>
    <w:r>
      <w:rPr>
        <w:rStyle w:val="Seitenzahl"/>
        <w:rFonts w:ascii="Arial" w:hAnsi="Arial" w:cs="Arial"/>
        <w:sz w:val="24"/>
        <w:szCs w:val="24"/>
      </w:rPr>
      <w:instrText xml:space="preserve"> PAGE </w:instrText>
    </w:r>
    <w:r>
      <w:rPr>
        <w:rStyle w:val="Seitenzahl"/>
        <w:rFonts w:ascii="Arial" w:hAnsi="Arial" w:cs="Arial"/>
        <w:sz w:val="24"/>
        <w:szCs w:val="24"/>
      </w:rPr>
      <w:fldChar w:fldCharType="separate"/>
    </w:r>
    <w:r>
      <w:rPr>
        <w:rStyle w:val="Seitenzahl"/>
        <w:rFonts w:ascii="Arial" w:hAnsi="Arial" w:cs="Arial"/>
        <w:noProof/>
        <w:sz w:val="24"/>
        <w:szCs w:val="24"/>
      </w:rPr>
      <w:t>3</w:t>
    </w:r>
    <w:r>
      <w:rPr>
        <w:rStyle w:val="Seitenzahl"/>
        <w:rFonts w:ascii="Arial" w:hAnsi="Arial" w:cs="Arial"/>
        <w:sz w:val="24"/>
        <w:szCs w:val="24"/>
      </w:rPr>
      <w:fldChar w:fldCharType="end"/>
    </w:r>
    <w:r>
      <w:rPr>
        <w:rStyle w:val="Seitenzahl"/>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809831280">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204270286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0C"/>
    <w:rsid w:val="006E6F49"/>
    <w:rsid w:val="00856C0C"/>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DDDA9"/>
  <w14:defaultImageDpi w14:val="0"/>
  <w15:docId w15:val="{8809B4DA-C37B-0A42-9D0D-B8A05ACB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I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pPr>
    <w:rPr>
      <w:rFonts w:ascii="Times New Roman" w:hAnsi="Times New Roman" w:cs="Times New Roman"/>
      <w:kern w:val="0"/>
      <w:sz w:val="20"/>
      <w:szCs w:val="20"/>
      <w:lang w:val="de-DE"/>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Times New Roman" w:hAnsi="Times New Roman" w:cs="Times New Roman"/>
      <w:kern w:val="0"/>
      <w:sz w:val="20"/>
      <w:szCs w:val="20"/>
      <w:lang w:val="de-DE"/>
    </w:rPr>
  </w:style>
  <w:style w:type="character" w:styleId="Seitenzahl">
    <w:name w:val="page number"/>
    <w:basedOn w:val="Absatz-Standardschriftart"/>
    <w:uiPriority w:val="99"/>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Times New Roman" w:hAnsi="Times New Roman" w:cs="Times New Roman"/>
      <w:kern w:val="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3406</Words>
  <Characters>21464</Characters>
  <Application>Microsoft Office Word</Application>
  <DocSecurity>0</DocSecurity>
  <Lines>178</Lines>
  <Paragraphs>49</Paragraphs>
  <ScaleCrop>false</ScaleCrop>
  <Company> </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I. T. A. F. - Seminar 1998 Seilbahnen und Europa</dc:title>
  <dc:subject/>
  <dc:creator>Abächerli Monika</dc:creator>
  <cp:keywords/>
  <dc:description/>
  <cp:lastModifiedBy>Sabrina Kritzinger</cp:lastModifiedBy>
  <cp:revision>2</cp:revision>
  <cp:lastPrinted>1998-05-12T12:16:00Z</cp:lastPrinted>
  <dcterms:created xsi:type="dcterms:W3CDTF">2023-11-30T15:35:00Z</dcterms:created>
  <dcterms:modified xsi:type="dcterms:W3CDTF">2023-11-30T15:35:00Z</dcterms:modified>
</cp:coreProperties>
</file>